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4C4">
        <w:rPr>
          <w:rFonts w:ascii="Times New Roman" w:hAnsi="Times New Roman"/>
          <w:sz w:val="24"/>
          <w:szCs w:val="24"/>
        </w:rPr>
        <w:t xml:space="preserve">Утверждаю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Утверждена</w:t>
      </w: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>
        <w:rPr>
          <w:rFonts w:ascii="Times New Roman" w:hAnsi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заведующий МАДОУ</w:t>
      </w: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«Детский сад №1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роицкое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№1 от «___» сентябрь 2021г.)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(приказ от «___» сентября 2021г. №</w:t>
      </w:r>
      <w:proofErr w:type="gramStart"/>
      <w:r>
        <w:rPr>
          <w:rFonts w:ascii="Times New Roman" w:hAnsi="Times New Roman"/>
          <w:sz w:val="24"/>
          <w:szCs w:val="24"/>
        </w:rPr>
        <w:t xml:space="preserve">    )</w:t>
      </w:r>
      <w:proofErr w:type="gramEnd"/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>МАДОУ</w:t>
      </w:r>
      <w:r w:rsidRPr="006774C4">
        <w:rPr>
          <w:rFonts w:ascii="Times New Roman" w:hAnsi="Times New Roman"/>
          <w:sz w:val="40"/>
          <w:szCs w:val="40"/>
        </w:rPr>
        <w:t xml:space="preserve"> «Детский сад №1 </w:t>
      </w:r>
      <w:proofErr w:type="spellStart"/>
      <w:r w:rsidRPr="006774C4">
        <w:rPr>
          <w:rFonts w:ascii="Times New Roman" w:hAnsi="Times New Roman"/>
          <w:sz w:val="40"/>
          <w:szCs w:val="40"/>
        </w:rPr>
        <w:t>с</w:t>
      </w:r>
      <w:proofErr w:type="gramStart"/>
      <w:r w:rsidRPr="006774C4">
        <w:rPr>
          <w:rFonts w:ascii="Times New Roman" w:hAnsi="Times New Roman"/>
          <w:sz w:val="40"/>
          <w:szCs w:val="40"/>
        </w:rPr>
        <w:t>.Т</w:t>
      </w:r>
      <w:proofErr w:type="gramEnd"/>
      <w:r w:rsidRPr="006774C4">
        <w:rPr>
          <w:rFonts w:ascii="Times New Roman" w:hAnsi="Times New Roman"/>
          <w:sz w:val="40"/>
          <w:szCs w:val="40"/>
        </w:rPr>
        <w:t>роицкое</w:t>
      </w:r>
      <w:proofErr w:type="spellEnd"/>
      <w:r w:rsidRPr="006774C4">
        <w:rPr>
          <w:rFonts w:ascii="Times New Roman" w:hAnsi="Times New Roman"/>
          <w:sz w:val="40"/>
          <w:szCs w:val="40"/>
        </w:rPr>
        <w:t>»</w:t>
      </w: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344725" w:rsidRDefault="00344725" w:rsidP="00344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«Радуга»</w:t>
      </w:r>
    </w:p>
    <w:p w:rsidR="00344725" w:rsidRDefault="00344725" w:rsidP="00344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– 5 лет)</w:t>
      </w:r>
    </w:p>
    <w:p w:rsidR="00344725" w:rsidRDefault="00344725" w:rsidP="00344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2021 -2022 учебный год</w:t>
      </w: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Т. Ю. Пожидаева</w:t>
      </w: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25" w:rsidRDefault="00344725" w:rsidP="0034472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44725" w:rsidRPr="006774C4" w:rsidRDefault="00344725" w:rsidP="0034472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913AB" w:rsidRDefault="00A913AB"/>
    <w:p w:rsidR="00CD175F" w:rsidRDefault="00CD175F"/>
    <w:p w:rsidR="00CD175F" w:rsidRDefault="00CD175F"/>
    <w:p w:rsidR="00CD175F" w:rsidRDefault="00CD175F"/>
    <w:p w:rsidR="00CD175F" w:rsidRDefault="00CD175F"/>
    <w:p w:rsidR="00CD175F" w:rsidRDefault="00CD175F"/>
    <w:p w:rsidR="00CD175F" w:rsidRDefault="00CD175F"/>
    <w:p w:rsidR="00CD175F" w:rsidRDefault="00CD175F"/>
    <w:p w:rsidR="00CD175F" w:rsidRDefault="00CD175F"/>
    <w:p w:rsidR="00CD175F" w:rsidRDefault="00CD175F"/>
    <w:p w:rsidR="00CD175F" w:rsidRDefault="00CD175F"/>
    <w:p w:rsidR="00CD175F" w:rsidRDefault="00CD17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711"/>
        <w:gridCol w:w="998"/>
      </w:tblGrid>
      <w:tr w:rsidR="00CD175F" w:rsidRPr="009B028A" w:rsidTr="00081F18">
        <w:trPr>
          <w:trHeight w:val="405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proofErr w:type="gramStart"/>
            <w:r w:rsidRPr="009B02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B02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D175F" w:rsidRPr="009B028A" w:rsidTr="00081F18">
        <w:trPr>
          <w:trHeight w:val="341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 xml:space="preserve">Цели и задачи реализации Программы 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Возрастные особенности развития детей от 4 до 5 лет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освоения  Программы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3B0FDD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 xml:space="preserve">Внутренняя система оценки (развивающее оценивание) качества образовательной деятельности по Программе 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3B0FDD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893D6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893D6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B0FDD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3B0FDD" w:rsidRPr="009B028A" w:rsidRDefault="003B0FDD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711" w:type="dxa"/>
            <w:shd w:val="clear" w:color="auto" w:fill="auto"/>
          </w:tcPr>
          <w:p w:rsidR="003B0FDD" w:rsidRPr="00CB5795" w:rsidRDefault="00CB5795" w:rsidP="00081F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95">
              <w:rPr>
                <w:rFonts w:ascii="Times New Roman" w:hAnsi="Times New Roman"/>
                <w:spacing w:val="-2"/>
                <w:sz w:val="28"/>
                <w:szCs w:val="28"/>
              </w:rPr>
              <w:t>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998" w:type="dxa"/>
            <w:shd w:val="clear" w:color="auto" w:fill="auto"/>
          </w:tcPr>
          <w:p w:rsidR="003B0FDD" w:rsidRDefault="00893D6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B0FDD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3B0FDD" w:rsidRDefault="003B0FDD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711" w:type="dxa"/>
            <w:shd w:val="clear" w:color="auto" w:fill="auto"/>
          </w:tcPr>
          <w:p w:rsidR="003B0FDD" w:rsidRPr="009B028A" w:rsidRDefault="003B0FDD" w:rsidP="00081F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98" w:type="dxa"/>
            <w:shd w:val="clear" w:color="auto" w:fill="auto"/>
          </w:tcPr>
          <w:p w:rsidR="003B0FDD" w:rsidRDefault="00893D6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893D6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 xml:space="preserve">2.5. 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Перспективное планирование взаимодействия с родителями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893D6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893D6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B0FDD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3B0FDD" w:rsidRPr="003B0FDD" w:rsidRDefault="003B0FDD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711" w:type="dxa"/>
            <w:shd w:val="clear" w:color="auto" w:fill="auto"/>
          </w:tcPr>
          <w:p w:rsidR="003B0FDD" w:rsidRPr="003B0FDD" w:rsidRDefault="003B0FDD" w:rsidP="003B0FDD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развивающей предметно – пространственной среды</w:t>
            </w:r>
          </w:p>
        </w:tc>
        <w:tc>
          <w:tcPr>
            <w:tcW w:w="998" w:type="dxa"/>
            <w:shd w:val="clear" w:color="auto" w:fill="auto"/>
          </w:tcPr>
          <w:p w:rsidR="003B0FDD" w:rsidRDefault="00893D6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893D6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3.3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B5795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r w:rsidR="00CD175F" w:rsidRPr="009B028A">
              <w:rPr>
                <w:rFonts w:ascii="Times New Roman" w:hAnsi="Times New Roman"/>
                <w:sz w:val="28"/>
                <w:szCs w:val="28"/>
              </w:rPr>
              <w:t>оздоровительной работы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893D6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3.4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Модель двигательного режима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893D6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3.5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М</w:t>
            </w:r>
            <w:r w:rsidR="00CB5795">
              <w:rPr>
                <w:rFonts w:ascii="Times New Roman" w:hAnsi="Times New Roman"/>
                <w:sz w:val="28"/>
                <w:szCs w:val="28"/>
              </w:rPr>
              <w:t>одель закаливания детей среднего</w:t>
            </w:r>
            <w:r w:rsidR="00BF7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28A">
              <w:rPr>
                <w:rFonts w:ascii="Times New Roman" w:hAnsi="Times New Roman"/>
                <w:sz w:val="28"/>
                <w:szCs w:val="28"/>
              </w:rPr>
              <w:t xml:space="preserve"> дошкольного возраста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893D6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3.6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893D6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893D6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3.7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893D6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Организация режима пребывания детей в ДОУ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BF76F9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3D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3.8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893D6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Комплексно-темат</w:t>
            </w:r>
            <w:r>
              <w:rPr>
                <w:rFonts w:ascii="Times New Roman" w:hAnsi="Times New Roman"/>
                <w:sz w:val="28"/>
                <w:szCs w:val="28"/>
              </w:rPr>
              <w:t>ическое планирование для детей 4-5</w:t>
            </w:r>
            <w:r w:rsidRPr="009B028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893D6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bookmarkStart w:id="0" w:name="_GoBack"/>
            <w:bookmarkEnd w:id="0"/>
          </w:p>
        </w:tc>
      </w:tr>
    </w:tbl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 w:rsidP="00AE01A9">
      <w:pPr>
        <w:keepNext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B028A">
        <w:rPr>
          <w:rFonts w:ascii="Times New Roman" w:hAnsi="Times New Roman"/>
          <w:b/>
          <w:sz w:val="28"/>
          <w:szCs w:val="28"/>
        </w:rPr>
        <w:t>. ЦЕЛЕВОЙ РАЗДЕЛ</w:t>
      </w:r>
    </w:p>
    <w:p w:rsidR="00CD175F" w:rsidRPr="009B028A" w:rsidRDefault="00CD175F" w:rsidP="00CD175F">
      <w:pPr>
        <w:keepNext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CD175F" w:rsidRPr="009B028A" w:rsidRDefault="00CD175F" w:rsidP="00E67049">
      <w:pPr>
        <w:pStyle w:val="a9"/>
        <w:keepNext/>
        <w:ind w:firstLine="851"/>
        <w:jc w:val="both"/>
        <w:rPr>
          <w:szCs w:val="28"/>
        </w:rPr>
      </w:pPr>
      <w:r w:rsidRPr="009B028A">
        <w:rPr>
          <w:szCs w:val="28"/>
        </w:rPr>
        <w:t>Рабочая прогр</w:t>
      </w:r>
      <w:r w:rsidR="00BC02BF">
        <w:rPr>
          <w:szCs w:val="28"/>
        </w:rPr>
        <w:t>амма для детей средней группы (4-5 лет</w:t>
      </w:r>
      <w:r w:rsidRPr="009B028A">
        <w:rPr>
          <w:szCs w:val="28"/>
        </w:rPr>
        <w:t>) (далее – Программа) разработана на основе основной образовательной программы муниципального автономного дошкольного образовательного учреждения «Детский сад № 1 с. Троицкое»</w:t>
      </w:r>
      <w:r w:rsidR="00E67049" w:rsidRPr="00E67049">
        <w:rPr>
          <w:szCs w:val="28"/>
        </w:rPr>
        <w:t xml:space="preserve"> </w:t>
      </w:r>
      <w:r w:rsidR="00E67049">
        <w:rPr>
          <w:szCs w:val="28"/>
        </w:rPr>
        <w:t xml:space="preserve">с использованием основной образовательной программы «Вдохновение» под ред. В.К. </w:t>
      </w:r>
      <w:proofErr w:type="spellStart"/>
      <w:r w:rsidR="00E67049">
        <w:rPr>
          <w:szCs w:val="28"/>
        </w:rPr>
        <w:t>Загвоздкина</w:t>
      </w:r>
      <w:proofErr w:type="spellEnd"/>
      <w:r w:rsidR="00E67049">
        <w:rPr>
          <w:szCs w:val="28"/>
        </w:rPr>
        <w:t>, И.Е. Федосовой, 2016г.</w:t>
      </w:r>
    </w:p>
    <w:p w:rsidR="00CD175F" w:rsidRPr="009B028A" w:rsidRDefault="00CD175F" w:rsidP="00CD175F">
      <w:pPr>
        <w:pStyle w:val="a9"/>
        <w:keepNext/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 xml:space="preserve">Содержание Программы обеспечивает развитие личности, </w:t>
      </w:r>
      <w:r w:rsidR="00BC02BF">
        <w:rPr>
          <w:szCs w:val="28"/>
        </w:rPr>
        <w:t>мотивации и способностей детей 4 – 5 лет</w:t>
      </w:r>
      <w:r w:rsidRPr="009B028A">
        <w:rPr>
          <w:szCs w:val="28"/>
        </w:rPr>
        <w:t xml:space="preserve">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образовательные области):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социально-коммуникативное развитие;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познавательное развитие;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речевое развитие;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художественно-эстетическое развитие;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физическое развитие.</w:t>
      </w:r>
    </w:p>
    <w:p w:rsidR="00CD175F" w:rsidRPr="009B028A" w:rsidRDefault="00840BC5" w:rsidP="00CD175F">
      <w:pPr>
        <w:keepNext/>
        <w:spacing w:after="0"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CD175F" w:rsidRPr="009B028A">
        <w:rPr>
          <w:rFonts w:ascii="Times New Roman" w:hAnsi="Times New Roman"/>
          <w:sz w:val="28"/>
          <w:szCs w:val="28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деятельности.</w:t>
      </w:r>
      <w:proofErr w:type="gramEnd"/>
    </w:p>
    <w:p w:rsidR="00CD175F" w:rsidRPr="009B028A" w:rsidRDefault="00CD175F" w:rsidP="00CD175F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9B028A">
        <w:rPr>
          <w:rFonts w:ascii="Times New Roman" w:hAnsi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4B4A">
        <w:rPr>
          <w:b/>
          <w:szCs w:val="28"/>
        </w:rPr>
        <w:t>Цель:</w:t>
      </w:r>
      <w:r w:rsidRPr="00832E32">
        <w:rPr>
          <w:szCs w:val="28"/>
        </w:rPr>
        <w:t xml:space="preserve"> всесторонне развитие личности детей раннего и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 xml:space="preserve">Достижение поставленной цели предусматривает решение следующих </w:t>
      </w:r>
      <w:r w:rsidRPr="00834B4A">
        <w:rPr>
          <w:b/>
          <w:szCs w:val="28"/>
        </w:rPr>
        <w:t>задач: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E67049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E67049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lastRenderedPageBreak/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8.</w:t>
      </w:r>
      <w:r>
        <w:rPr>
          <w:szCs w:val="28"/>
        </w:rPr>
        <w:t xml:space="preserve"> </w:t>
      </w:r>
      <w:r w:rsidRPr="00832E32">
        <w:rPr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9.</w:t>
      </w:r>
      <w:r>
        <w:rPr>
          <w:szCs w:val="28"/>
        </w:rPr>
        <w:t xml:space="preserve"> </w:t>
      </w:r>
      <w:r w:rsidRPr="00832E32">
        <w:rPr>
          <w:szCs w:val="28"/>
        </w:rPr>
        <w:t>Обеспечение психолого-</w:t>
      </w:r>
      <w:r>
        <w:rPr>
          <w:szCs w:val="28"/>
        </w:rPr>
        <w:t xml:space="preserve">педагогической </w:t>
      </w:r>
      <w:r w:rsidRPr="00832E32">
        <w:rPr>
          <w:szCs w:val="28"/>
        </w:rPr>
        <w:t>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F49DB" w:rsidRDefault="00BF49DB" w:rsidP="00840BC5">
      <w:pPr>
        <w:pStyle w:val="a9"/>
        <w:keepNext/>
        <w:ind w:left="567" w:firstLine="851"/>
        <w:contextualSpacing/>
        <w:jc w:val="center"/>
        <w:rPr>
          <w:rFonts w:eastAsia="Calibri"/>
          <w:b/>
          <w:szCs w:val="28"/>
        </w:rPr>
      </w:pPr>
    </w:p>
    <w:p w:rsidR="00840BC5" w:rsidRPr="009B028A" w:rsidRDefault="00840BC5" w:rsidP="00840BC5">
      <w:pPr>
        <w:pStyle w:val="a9"/>
        <w:keepNext/>
        <w:ind w:left="567" w:firstLine="851"/>
        <w:contextualSpacing/>
        <w:jc w:val="center"/>
        <w:rPr>
          <w:rFonts w:eastAsia="Calibri"/>
          <w:spacing w:val="-2"/>
          <w:szCs w:val="28"/>
        </w:rPr>
      </w:pPr>
      <w:r w:rsidRPr="009B028A">
        <w:rPr>
          <w:rFonts w:eastAsia="Calibri"/>
          <w:b/>
          <w:szCs w:val="28"/>
        </w:rPr>
        <w:t>Контингент воспитанников</w:t>
      </w:r>
    </w:p>
    <w:p w:rsidR="00840BC5" w:rsidRPr="009B028A" w:rsidRDefault="00840BC5" w:rsidP="00840BC5">
      <w:pPr>
        <w:keepNext/>
        <w:shd w:val="clear" w:color="auto" w:fill="FFFFFF"/>
        <w:tabs>
          <w:tab w:val="left" w:pos="65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pacing w:val="-27"/>
          <w:sz w:val="28"/>
          <w:szCs w:val="28"/>
        </w:rPr>
      </w:pPr>
      <w:r w:rsidRPr="009B028A">
        <w:rPr>
          <w:rFonts w:ascii="Times New Roman" w:hAnsi="Times New Roman"/>
          <w:bCs/>
          <w:i/>
          <w:sz w:val="28"/>
          <w:szCs w:val="28"/>
        </w:rPr>
        <w:t>Общие сведения о коллективе детей</w:t>
      </w:r>
    </w:p>
    <w:p w:rsidR="00840BC5" w:rsidRPr="009B028A" w:rsidRDefault="00840BC5" w:rsidP="00840BC5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1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409"/>
        <w:gridCol w:w="880"/>
        <w:gridCol w:w="897"/>
        <w:gridCol w:w="950"/>
        <w:gridCol w:w="1046"/>
        <w:gridCol w:w="1041"/>
        <w:gridCol w:w="1393"/>
      </w:tblGrid>
      <w:tr w:rsidR="00344725" w:rsidRPr="009B028A" w:rsidTr="00344725">
        <w:trPr>
          <w:trHeight w:val="1045"/>
        </w:trPr>
        <w:tc>
          <w:tcPr>
            <w:tcW w:w="1568" w:type="dxa"/>
            <w:shd w:val="clear" w:color="auto" w:fill="auto"/>
          </w:tcPr>
          <w:p w:rsidR="00344725" w:rsidRPr="009B028A" w:rsidRDefault="00344725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1409" w:type="dxa"/>
            <w:shd w:val="clear" w:color="auto" w:fill="auto"/>
          </w:tcPr>
          <w:p w:rsidR="00344725" w:rsidRPr="009B028A" w:rsidRDefault="00344725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Направ</w:t>
            </w:r>
            <w:proofErr w:type="spellEnd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  <w:p w:rsidR="00344725" w:rsidRPr="009B028A" w:rsidRDefault="00344725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ленность</w:t>
            </w:r>
            <w:proofErr w:type="spellEnd"/>
          </w:p>
          <w:p w:rsidR="00344725" w:rsidRPr="009B028A" w:rsidRDefault="00344725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групп</w:t>
            </w:r>
          </w:p>
        </w:tc>
        <w:tc>
          <w:tcPr>
            <w:tcW w:w="880" w:type="dxa"/>
            <w:shd w:val="clear" w:color="auto" w:fill="auto"/>
          </w:tcPr>
          <w:p w:rsidR="00344725" w:rsidRPr="009B028A" w:rsidRDefault="00344725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Кол-во</w:t>
            </w:r>
          </w:p>
          <w:p w:rsidR="00344725" w:rsidRPr="009B028A" w:rsidRDefault="00344725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897" w:type="dxa"/>
            <w:shd w:val="clear" w:color="auto" w:fill="auto"/>
          </w:tcPr>
          <w:p w:rsidR="00344725" w:rsidRPr="009B028A" w:rsidRDefault="00344725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Дево</w:t>
            </w:r>
            <w:proofErr w:type="spellEnd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-чек</w:t>
            </w:r>
            <w:proofErr w:type="gramEnd"/>
          </w:p>
        </w:tc>
        <w:tc>
          <w:tcPr>
            <w:tcW w:w="950" w:type="dxa"/>
            <w:shd w:val="clear" w:color="auto" w:fill="auto"/>
          </w:tcPr>
          <w:p w:rsidR="00344725" w:rsidRPr="009B028A" w:rsidRDefault="00344725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Маль-чиков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</w:tcPr>
          <w:p w:rsidR="00344725" w:rsidRPr="009B028A" w:rsidRDefault="00344725" w:rsidP="00081F18">
            <w:pPr>
              <w:keepNext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Опека-</w:t>
            </w:r>
            <w:proofErr w:type="spell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емые</w:t>
            </w:r>
            <w:proofErr w:type="spellEnd"/>
            <w:proofErr w:type="gramEnd"/>
          </w:p>
        </w:tc>
        <w:tc>
          <w:tcPr>
            <w:tcW w:w="1041" w:type="dxa"/>
          </w:tcPr>
          <w:p w:rsidR="00344725" w:rsidRPr="009B028A" w:rsidRDefault="00344725" w:rsidP="00081F18">
            <w:pPr>
              <w:keepNext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КМНС</w:t>
            </w:r>
          </w:p>
        </w:tc>
        <w:tc>
          <w:tcPr>
            <w:tcW w:w="1393" w:type="dxa"/>
          </w:tcPr>
          <w:p w:rsidR="00344725" w:rsidRPr="009B028A" w:rsidRDefault="00344725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Дети </w:t>
            </w:r>
            <w:proofErr w:type="gram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proofErr w:type="gramEnd"/>
          </w:p>
          <w:p w:rsidR="00344725" w:rsidRPr="009B028A" w:rsidRDefault="00344725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ОВЗ и дети-инвалиды</w:t>
            </w:r>
          </w:p>
        </w:tc>
      </w:tr>
      <w:tr w:rsidR="00344725" w:rsidRPr="009B028A" w:rsidTr="00344725">
        <w:tc>
          <w:tcPr>
            <w:tcW w:w="1568" w:type="dxa"/>
            <w:shd w:val="clear" w:color="auto" w:fill="auto"/>
          </w:tcPr>
          <w:p w:rsidR="00344725" w:rsidRPr="009B028A" w:rsidRDefault="00344725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4 до 5</w:t>
            </w: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1409" w:type="dxa"/>
            <w:shd w:val="clear" w:color="auto" w:fill="auto"/>
          </w:tcPr>
          <w:p w:rsidR="00344725" w:rsidRPr="009B028A" w:rsidRDefault="00344725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880" w:type="dxa"/>
            <w:shd w:val="clear" w:color="auto" w:fill="auto"/>
          </w:tcPr>
          <w:p w:rsidR="00344725" w:rsidRPr="009B028A" w:rsidRDefault="00344725" w:rsidP="00344725">
            <w:pPr>
              <w:keepNext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897" w:type="dxa"/>
            <w:shd w:val="clear" w:color="auto" w:fill="auto"/>
          </w:tcPr>
          <w:p w:rsidR="00344725" w:rsidRPr="009B028A" w:rsidRDefault="00344725" w:rsidP="00344725">
            <w:pPr>
              <w:keepNext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:rsidR="00344725" w:rsidRPr="009B028A" w:rsidRDefault="00344725" w:rsidP="00344725">
            <w:pPr>
              <w:keepNext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1046" w:type="dxa"/>
            <w:shd w:val="clear" w:color="auto" w:fill="auto"/>
          </w:tcPr>
          <w:p w:rsidR="00344725" w:rsidRPr="009B028A" w:rsidRDefault="00344725" w:rsidP="00344725">
            <w:pPr>
              <w:keepNext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041" w:type="dxa"/>
          </w:tcPr>
          <w:p w:rsidR="00344725" w:rsidRPr="009B028A" w:rsidRDefault="00344725" w:rsidP="00344725">
            <w:pPr>
              <w:keepNext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393" w:type="dxa"/>
          </w:tcPr>
          <w:p w:rsidR="00344725" w:rsidRPr="009B028A" w:rsidRDefault="00344725" w:rsidP="00344725">
            <w:pPr>
              <w:keepNext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</w:tbl>
    <w:p w:rsidR="00CD175F" w:rsidRPr="009B028A" w:rsidRDefault="00CD175F" w:rsidP="00CD175F">
      <w:pPr>
        <w:pStyle w:val="a9"/>
        <w:keepNext/>
        <w:contextualSpacing/>
        <w:jc w:val="both"/>
        <w:rPr>
          <w:szCs w:val="28"/>
        </w:rPr>
      </w:pPr>
    </w:p>
    <w:p w:rsidR="00840BC5" w:rsidRPr="009B028A" w:rsidRDefault="00840BC5" w:rsidP="00840BC5">
      <w:pPr>
        <w:pStyle w:val="a9"/>
        <w:keepNext/>
        <w:contextualSpacing/>
        <w:jc w:val="both"/>
        <w:rPr>
          <w:i/>
          <w:szCs w:val="28"/>
        </w:rPr>
      </w:pPr>
      <w:r w:rsidRPr="009B028A">
        <w:rPr>
          <w:i/>
          <w:szCs w:val="28"/>
        </w:rPr>
        <w:t>Состояние здоровья воспитанников, а также особых их образовательных потребностей</w:t>
      </w:r>
    </w:p>
    <w:p w:rsidR="00840BC5" w:rsidRPr="009B028A" w:rsidRDefault="00840BC5" w:rsidP="00840BC5">
      <w:pPr>
        <w:pStyle w:val="a9"/>
        <w:keepNext/>
        <w:ind w:firstLine="851"/>
        <w:contextualSpacing/>
        <w:jc w:val="both"/>
        <w:rPr>
          <w:szCs w:val="28"/>
        </w:rPr>
      </w:pPr>
    </w:p>
    <w:tbl>
      <w:tblPr>
        <w:tblW w:w="8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36"/>
        <w:gridCol w:w="1224"/>
        <w:gridCol w:w="14"/>
        <w:gridCol w:w="1233"/>
        <w:gridCol w:w="4641"/>
      </w:tblGrid>
      <w:tr w:rsidR="00840BC5" w:rsidRPr="009B028A" w:rsidTr="00081F18">
        <w:tc>
          <w:tcPr>
            <w:tcW w:w="3547" w:type="dxa"/>
            <w:gridSpan w:val="5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Группы здоровья</w:t>
            </w:r>
          </w:p>
        </w:tc>
        <w:tc>
          <w:tcPr>
            <w:tcW w:w="4641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proofErr w:type="spellStart"/>
            <w:r w:rsidRPr="009B028A">
              <w:rPr>
                <w:szCs w:val="28"/>
              </w:rPr>
              <w:t>Частоболеющие</w:t>
            </w:r>
            <w:proofErr w:type="spellEnd"/>
            <w:r w:rsidRPr="009B028A">
              <w:rPr>
                <w:szCs w:val="28"/>
              </w:rPr>
              <w:t xml:space="preserve"> дети</w:t>
            </w:r>
          </w:p>
        </w:tc>
      </w:tr>
      <w:tr w:rsidR="00840BC5" w:rsidRPr="009B028A" w:rsidTr="00081F18">
        <w:tc>
          <w:tcPr>
            <w:tcW w:w="1040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 xml:space="preserve">1     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3</w:t>
            </w:r>
          </w:p>
        </w:tc>
        <w:tc>
          <w:tcPr>
            <w:tcW w:w="4641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</w:p>
        </w:tc>
      </w:tr>
      <w:tr w:rsidR="00840BC5" w:rsidRPr="009B028A" w:rsidTr="00081F18">
        <w:tc>
          <w:tcPr>
            <w:tcW w:w="1076" w:type="dxa"/>
            <w:gridSpan w:val="2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2,4%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75%</w:t>
            </w:r>
          </w:p>
        </w:tc>
        <w:tc>
          <w:tcPr>
            <w:tcW w:w="1233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5%</w:t>
            </w:r>
          </w:p>
        </w:tc>
        <w:tc>
          <w:tcPr>
            <w:tcW w:w="4641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3</w:t>
            </w:r>
          </w:p>
        </w:tc>
      </w:tr>
    </w:tbl>
    <w:p w:rsidR="00840BC5" w:rsidRPr="009B028A" w:rsidRDefault="00840BC5" w:rsidP="00840BC5">
      <w:pPr>
        <w:pStyle w:val="a9"/>
        <w:keepNext/>
        <w:ind w:firstLine="851"/>
        <w:contextualSpacing/>
        <w:jc w:val="both"/>
        <w:rPr>
          <w:bCs/>
          <w:i/>
          <w:szCs w:val="28"/>
        </w:rPr>
      </w:pPr>
      <w:r w:rsidRPr="009B028A">
        <w:rPr>
          <w:bCs/>
          <w:i/>
          <w:szCs w:val="28"/>
        </w:rPr>
        <w:t>Характеристика социокультурных условий воспитанников</w:t>
      </w:r>
    </w:p>
    <w:p w:rsidR="00840BC5" w:rsidRPr="009B028A" w:rsidRDefault="00840BC5" w:rsidP="00840BC5">
      <w:pPr>
        <w:pStyle w:val="a9"/>
        <w:keepNext/>
        <w:ind w:firstLine="851"/>
        <w:contextualSpacing/>
        <w:jc w:val="both"/>
        <w:rPr>
          <w:bCs/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5"/>
        <w:gridCol w:w="1566"/>
      </w:tblGrid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Общее количество семей</w:t>
            </w:r>
          </w:p>
        </w:tc>
        <w:tc>
          <w:tcPr>
            <w:tcW w:w="1566" w:type="dxa"/>
            <w:shd w:val="clear" w:color="auto" w:fill="auto"/>
          </w:tcPr>
          <w:p w:rsidR="00840BC5" w:rsidRPr="009B028A" w:rsidRDefault="0034472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Опекаемые дети</w:t>
            </w:r>
          </w:p>
        </w:tc>
        <w:tc>
          <w:tcPr>
            <w:tcW w:w="1566" w:type="dxa"/>
            <w:shd w:val="clear" w:color="auto" w:fill="auto"/>
          </w:tcPr>
          <w:p w:rsidR="00840BC5" w:rsidRPr="009B028A" w:rsidRDefault="0034472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Дети, воспитывающиеся в полных семьях</w:t>
            </w:r>
          </w:p>
        </w:tc>
        <w:tc>
          <w:tcPr>
            <w:tcW w:w="1566" w:type="dxa"/>
            <w:shd w:val="clear" w:color="auto" w:fill="auto"/>
          </w:tcPr>
          <w:p w:rsidR="00840BC5" w:rsidRPr="009B028A" w:rsidRDefault="0034472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24</w:t>
            </w:r>
          </w:p>
        </w:tc>
      </w:tr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Дети, воспитывающиеся в многодетных семьях</w:t>
            </w:r>
          </w:p>
        </w:tc>
        <w:tc>
          <w:tcPr>
            <w:tcW w:w="1566" w:type="dxa"/>
            <w:shd w:val="clear" w:color="auto" w:fill="auto"/>
          </w:tcPr>
          <w:p w:rsidR="00840BC5" w:rsidRPr="009B028A" w:rsidRDefault="0034472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</w:tr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Дети, воспитывающиеся в неполных семьях</w:t>
            </w:r>
          </w:p>
        </w:tc>
        <w:tc>
          <w:tcPr>
            <w:tcW w:w="1566" w:type="dxa"/>
            <w:shd w:val="clear" w:color="auto" w:fill="auto"/>
          </w:tcPr>
          <w:p w:rsidR="00840BC5" w:rsidRPr="009B028A" w:rsidRDefault="0034472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</w:tbl>
    <w:p w:rsidR="00717332" w:rsidRPr="009B028A" w:rsidRDefault="00717332" w:rsidP="00717332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Возрастные </w:t>
      </w:r>
      <w:r w:rsidR="006B423D">
        <w:rPr>
          <w:rFonts w:ascii="Times New Roman" w:eastAsia="Calibri" w:hAnsi="Times New Roman"/>
          <w:b/>
          <w:sz w:val="28"/>
          <w:szCs w:val="28"/>
          <w:lang w:eastAsia="en-US"/>
        </w:rPr>
        <w:t>особенности развития  детей от 4 до 5</w:t>
      </w: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лет</w:t>
      </w:r>
    </w:p>
    <w:p w:rsidR="00E60AF3" w:rsidRPr="00E60AF3" w:rsidRDefault="00E60AF3" w:rsidP="00E60AF3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0AF3">
        <w:rPr>
          <w:rFonts w:ascii="Times New Roman" w:eastAsia="Calibri" w:hAnsi="Times New Roman"/>
          <w:sz w:val="28"/>
          <w:szCs w:val="28"/>
          <w:lang w:eastAsia="en-US"/>
        </w:rPr>
        <w:t>В игровой деятельности у детей появляются ролевые взаимодействия. Они указывают на то, что дошкольники начинают отделять себя от принятой роли. Происходит разделение игровых и реальных взаимодействий детей.</w:t>
      </w:r>
    </w:p>
    <w:p w:rsidR="00E60AF3" w:rsidRPr="00E60AF3" w:rsidRDefault="00E60AF3" w:rsidP="00E60AF3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0AF3">
        <w:rPr>
          <w:rFonts w:ascii="Times New Roman" w:eastAsia="Calibri" w:hAnsi="Times New Roman"/>
          <w:sz w:val="28"/>
          <w:szCs w:val="28"/>
          <w:lang w:eastAsia="en-US"/>
        </w:rPr>
        <w:t>Значительное развитие получает изобразительная деятельность. Рисунки у воспитанников стали предметными и детализированными. Графическое изображение человека характеризуется наличием туловища, глаз, рта, носа, волос, иногда одежды и её деталей. Усовершенствовалась техническая сторона изобразительной деятельности. Дети научились рисовать основные геометрические фигуры, вырезать ножницами, наклеивать изображения на бумагу и т.д.</w:t>
      </w:r>
    </w:p>
    <w:p w:rsidR="00E60AF3" w:rsidRPr="00E60AF3" w:rsidRDefault="00E60AF3" w:rsidP="00E60AF3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0AF3">
        <w:rPr>
          <w:rFonts w:ascii="Times New Roman" w:eastAsia="Calibri" w:hAnsi="Times New Roman"/>
          <w:sz w:val="28"/>
          <w:szCs w:val="28"/>
          <w:lang w:eastAsia="en-US"/>
        </w:rPr>
        <w:t xml:space="preserve">Усовершенствовалось и конструирование. Постройки включают в себя уже 5 – 6 деталей. </w:t>
      </w:r>
    </w:p>
    <w:p w:rsidR="00E60AF3" w:rsidRPr="00E60AF3" w:rsidRDefault="00E60AF3" w:rsidP="00E60AF3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0AF3">
        <w:rPr>
          <w:rFonts w:ascii="Times New Roman" w:eastAsia="Calibri" w:hAnsi="Times New Roman"/>
          <w:sz w:val="28"/>
          <w:szCs w:val="28"/>
          <w:lang w:eastAsia="en-US"/>
        </w:rPr>
        <w:t>Восприятие детей стало более развитым. Практически все дети называют форму, на которую похож тот или иной предмет, умеют вычленять в сложных объектах простые формы и из простых форм воссоздают сложные объекты. Дети упорядочивают группы предметов по сенсорному признаку – величине, цвету; выделяют такие параметры, как высота, длина и ширина. Усовершенствовалась и ориентация в пространстве.</w:t>
      </w:r>
    </w:p>
    <w:p w:rsidR="00E60AF3" w:rsidRPr="00E60AF3" w:rsidRDefault="00E60AF3" w:rsidP="00E60AF3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0AF3">
        <w:rPr>
          <w:rFonts w:ascii="Times New Roman" w:eastAsia="Calibri" w:hAnsi="Times New Roman"/>
          <w:sz w:val="28"/>
          <w:szCs w:val="28"/>
          <w:lang w:eastAsia="en-US"/>
        </w:rPr>
        <w:t>У детей увеличился объём памяти. Начинает развиваться образное мышление. Продолжает развиваться воображение. Дети могут самостоятельно придумать небольшую сказку на заданную тему.</w:t>
      </w:r>
    </w:p>
    <w:p w:rsidR="00E60AF3" w:rsidRPr="00E60AF3" w:rsidRDefault="00E60AF3" w:rsidP="00E60AF3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0AF3">
        <w:rPr>
          <w:rFonts w:ascii="Times New Roman" w:eastAsia="Calibri" w:hAnsi="Times New Roman"/>
          <w:sz w:val="28"/>
          <w:szCs w:val="28"/>
          <w:lang w:eastAsia="en-US"/>
        </w:rPr>
        <w:t xml:space="preserve">У воспитанников улучшилось произношение звуков и дикция. Речь стала предметом активности детей. Развивается грамматическая сторона речи. </w:t>
      </w:r>
    </w:p>
    <w:p w:rsidR="006B423D" w:rsidRPr="00E60AF3" w:rsidRDefault="00E60AF3" w:rsidP="00E60AF3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0AF3">
        <w:rPr>
          <w:rFonts w:ascii="Times New Roman" w:eastAsia="Calibri" w:hAnsi="Times New Roman"/>
          <w:sz w:val="28"/>
          <w:szCs w:val="28"/>
          <w:lang w:eastAsia="en-US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партнёры по играм. </w:t>
      </w:r>
    </w:p>
    <w:p w:rsidR="002F5C4E" w:rsidRPr="009B028A" w:rsidRDefault="002F5C4E" w:rsidP="002F5C4E">
      <w:pPr>
        <w:keepNext/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>1.2. Планируемые результаты освоения Программы</w:t>
      </w:r>
    </w:p>
    <w:p w:rsidR="002F5C4E" w:rsidRPr="009B028A" w:rsidRDefault="002F5C4E" w:rsidP="002F5C4E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B028A">
        <w:rPr>
          <w:rFonts w:ascii="Times New Roman" w:hAnsi="Times New Roman"/>
          <w:sz w:val="28"/>
          <w:szCs w:val="28"/>
          <w:lang w:eastAsia="en-US"/>
        </w:rPr>
        <w:t>Планируемые результаты в соответствии с ФГОС ДО представлены в виде целевых ориентиров.</w:t>
      </w:r>
      <w:proofErr w:type="gramEnd"/>
    </w:p>
    <w:p w:rsidR="002F5C4E" w:rsidRPr="009B028A" w:rsidRDefault="002F5C4E" w:rsidP="002F5C4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</w:rPr>
        <w:t>Целевые ориентиры на этапе завершения дошкольного детства</w:t>
      </w:r>
    </w:p>
    <w:p w:rsidR="00B43928" w:rsidRPr="00051AD4" w:rsidRDefault="00B43928" w:rsidP="00B43928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1AD4">
        <w:rPr>
          <w:rFonts w:ascii="Times New Roman" w:hAnsi="Times New Roman"/>
          <w:b/>
          <w:sz w:val="28"/>
          <w:szCs w:val="28"/>
        </w:rPr>
        <w:t>Целевые ориентиры на этапе завершения дошкольного детства</w:t>
      </w:r>
    </w:p>
    <w:p w:rsidR="00B43928" w:rsidRPr="00E46B95" w:rsidRDefault="00B43928" w:rsidP="00B43928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>К семи</w:t>
      </w:r>
      <w:r w:rsidRPr="00E46B95">
        <w:rPr>
          <w:rFonts w:ascii="Times New Roman" w:hAnsi="Times New Roman"/>
          <w:b/>
          <w:sz w:val="28"/>
          <w:szCs w:val="28"/>
        </w:rPr>
        <w:t xml:space="preserve"> </w:t>
      </w:r>
      <w:r w:rsidRPr="00E46B95">
        <w:rPr>
          <w:rFonts w:ascii="Times New Roman" w:hAnsi="Times New Roman"/>
          <w:sz w:val="28"/>
          <w:szCs w:val="28"/>
        </w:rPr>
        <w:t>годам:</w:t>
      </w:r>
    </w:p>
    <w:p w:rsidR="00B43928" w:rsidRPr="00E46B95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B43928" w:rsidRPr="00E46B95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Ребенок 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 чувство веры в себя, старается разрешать конфликты;</w:t>
      </w:r>
    </w:p>
    <w:p w:rsidR="00B43928" w:rsidRPr="00E46B95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lastRenderedPageBreak/>
        <w:t xml:space="preserve"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B43928" w:rsidRPr="00E46B95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</w:t>
      </w:r>
      <w:r w:rsidRPr="00E46B95">
        <w:rPr>
          <w:rFonts w:ascii="Arial" w:hAnsi="Arial" w:cs="Arial"/>
          <w:sz w:val="28"/>
          <w:szCs w:val="28"/>
        </w:rPr>
        <w:t xml:space="preserve"> </w:t>
      </w:r>
      <w:r w:rsidRPr="00E46B95">
        <w:rPr>
          <w:rFonts w:ascii="Times New Roman" w:hAnsi="Times New Roman"/>
          <w:sz w:val="28"/>
          <w:szCs w:val="28"/>
        </w:rPr>
        <w:t>ребенка складываются предпосылки грамотности;</w:t>
      </w:r>
    </w:p>
    <w:p w:rsidR="00B43928" w:rsidRPr="00E46B95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B43928" w:rsidRPr="00E46B95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46B95">
        <w:rPr>
          <w:rFonts w:ascii="Times New Roman" w:hAnsi="Times New Roman"/>
          <w:sz w:val="28"/>
          <w:szCs w:val="28"/>
        </w:rPr>
        <w:t>со</w:t>
      </w:r>
      <w:proofErr w:type="gramEnd"/>
      <w:r w:rsidRPr="00E46B95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B43928" w:rsidRPr="00344317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 – следственными  связями, пытается самостоятельно придумывать объяснения явлениям природы и поступкам людей. </w:t>
      </w:r>
    </w:p>
    <w:p w:rsidR="00B43928" w:rsidRPr="00344317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 xml:space="preserve">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</w:t>
      </w:r>
    </w:p>
    <w:p w:rsidR="00B43928" w:rsidRPr="00344317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 </w:t>
      </w:r>
    </w:p>
    <w:p w:rsidR="00B43928" w:rsidRPr="00051AD4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46B95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E46B95">
        <w:rPr>
          <w:rFonts w:ascii="Times New Roman" w:hAnsi="Times New Roman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   </w:t>
      </w:r>
    </w:p>
    <w:p w:rsidR="00B43928" w:rsidRPr="00051AD4" w:rsidRDefault="00B43928" w:rsidP="00B43928">
      <w:pPr>
        <w:pStyle w:val="ab"/>
        <w:keepNext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общих целевых ориентиров уделяется особое внимание отдельным детализированным целевым ориентирам, которые также могут быть достигнуты к моменту завершения дошкольного образования по программе.</w:t>
      </w:r>
      <w:r w:rsidRPr="00E46B95">
        <w:rPr>
          <w:rFonts w:ascii="Times New Roman" w:hAnsi="Times New Roman"/>
          <w:sz w:val="28"/>
          <w:szCs w:val="28"/>
        </w:rPr>
        <w:t xml:space="preserve">                       </w:t>
      </w:r>
    </w:p>
    <w:p w:rsidR="00B43928" w:rsidRPr="003D56B5" w:rsidRDefault="00B43928" w:rsidP="00B43928">
      <w:pPr>
        <w:pStyle w:val="ab"/>
        <w:keepNext/>
        <w:spacing w:after="0" w:line="240" w:lineRule="auto"/>
        <w:ind w:left="0" w:firstLine="851"/>
        <w:jc w:val="center"/>
        <w:rPr>
          <w:rFonts w:ascii="Times New Roman" w:hAnsi="Times New Roman"/>
          <w:b/>
          <w:sz w:val="36"/>
          <w:szCs w:val="28"/>
        </w:rPr>
      </w:pPr>
      <w:r w:rsidRPr="003D56B5">
        <w:rPr>
          <w:rFonts w:ascii="Times New Roman" w:hAnsi="Times New Roman"/>
          <w:b/>
          <w:sz w:val="28"/>
        </w:rPr>
        <w:t>Целевые ориентиры в сфере личностного развития</w:t>
      </w:r>
      <w:r>
        <w:rPr>
          <w:rFonts w:ascii="Times New Roman" w:hAnsi="Times New Roman"/>
          <w:b/>
          <w:sz w:val="28"/>
        </w:rPr>
        <w:t>:</w:t>
      </w:r>
    </w:p>
    <w:p w:rsidR="00B43928" w:rsidRPr="003D56B5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6"/>
          <w:szCs w:val="28"/>
        </w:rPr>
      </w:pPr>
      <w:r w:rsidRPr="003D56B5">
        <w:rPr>
          <w:rFonts w:ascii="Times New Roman" w:hAnsi="Times New Roman"/>
          <w:sz w:val="28"/>
        </w:rPr>
        <w:t xml:space="preserve"> Ребенок приобретает базовый опыт надежной привязанности и  стабильных позитивных отношений на основе безусловного принятия, понимания и любви; </w:t>
      </w:r>
    </w:p>
    <w:p w:rsidR="00B43928" w:rsidRPr="003D56B5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6"/>
          <w:szCs w:val="28"/>
        </w:rPr>
      </w:pPr>
      <w:r w:rsidRPr="003D56B5">
        <w:rPr>
          <w:rFonts w:ascii="Times New Roman" w:hAnsi="Times New Roman"/>
          <w:sz w:val="28"/>
        </w:rPr>
        <w:t xml:space="preserve"> ребенок приобретает опыт радости и счастья, физического и психологического благополучия.</w:t>
      </w:r>
    </w:p>
    <w:p w:rsidR="00B43928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 xml:space="preserve">Целевые ориентиры в развитии </w:t>
      </w:r>
      <w:proofErr w:type="gramStart"/>
      <w:r w:rsidRPr="00C676B6">
        <w:rPr>
          <w:rFonts w:ascii="Times New Roman" w:hAnsi="Times New Roman"/>
          <w:b/>
          <w:sz w:val="28"/>
          <w:szCs w:val="28"/>
        </w:rPr>
        <w:t>персональной</w:t>
      </w:r>
      <w:proofErr w:type="gramEnd"/>
      <w:r w:rsidRPr="00C676B6">
        <w:rPr>
          <w:rFonts w:ascii="Times New Roman" w:hAnsi="Times New Roman"/>
          <w:b/>
          <w:sz w:val="28"/>
          <w:szCs w:val="28"/>
        </w:rPr>
        <w:t xml:space="preserve"> </w:t>
      </w:r>
    </w:p>
    <w:p w:rsidR="00B43928" w:rsidRPr="00C676B6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C676B6">
        <w:rPr>
          <w:rFonts w:ascii="Times New Roman" w:hAnsi="Times New Roman"/>
          <w:b/>
          <w:sz w:val="28"/>
          <w:szCs w:val="28"/>
        </w:rPr>
        <w:t>енностно</w:t>
      </w:r>
      <w:r>
        <w:rPr>
          <w:rFonts w:ascii="Times New Roman" w:hAnsi="Times New Roman"/>
          <w:b/>
          <w:sz w:val="28"/>
          <w:szCs w:val="28"/>
        </w:rPr>
        <w:t>-</w:t>
      </w:r>
      <w:r w:rsidRPr="00C676B6">
        <w:rPr>
          <w:rFonts w:ascii="Times New Roman" w:hAnsi="Times New Roman"/>
          <w:b/>
          <w:sz w:val="28"/>
          <w:szCs w:val="28"/>
        </w:rPr>
        <w:t>смысловой сферы: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Ребенок приобретает базовое доверие к миру, ощущение ценности жизни, начальное понимание детских «философских» вопросов о  смысле жизни и смерти, выходящих за рамки </w:t>
      </w:r>
      <w:proofErr w:type="gramStart"/>
      <w:r w:rsidRPr="00C676B6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Pr="00C676B6">
        <w:rPr>
          <w:rFonts w:ascii="Times New Roman" w:hAnsi="Times New Roman"/>
          <w:sz w:val="28"/>
          <w:szCs w:val="28"/>
        </w:rPr>
        <w:t xml:space="preserve"> понимания мира, во</w:t>
      </w:r>
      <w:r>
        <w:rPr>
          <w:rFonts w:ascii="Times New Roman" w:hAnsi="Times New Roman"/>
          <w:sz w:val="28"/>
          <w:szCs w:val="28"/>
        </w:rPr>
        <w:t xml:space="preserve">просов о добре и зле и других.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lastRenderedPageBreak/>
        <w:t xml:space="preserve"> ребенок к  завершению дошкольного образования сохраняет способность к непосредственному удивлению и восхищению перед красотой и загадочностью окружающего мира и Вселенной. </w:t>
      </w:r>
    </w:p>
    <w:p w:rsidR="00B43928" w:rsidRPr="00C676B6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>Целевые ориентиры в сфере отношения ребенка к самому себе: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76B6">
        <w:rPr>
          <w:rFonts w:ascii="Times New Roman" w:hAnsi="Times New Roman"/>
          <w:sz w:val="28"/>
          <w:szCs w:val="28"/>
        </w:rPr>
        <w:t xml:space="preserve">ребенок приобретает позитивную самооценку, так называемую положительную «Я-концепцию», выражающуюся в положительной оценке собственной личности относительно определенных способностей и качеств; чувстве собственного достоинства, уверенности в  собственных силах и  способностях, и  которая является фундаментом личностного здоровья и  основой успеха ребенка как при дальнейшем обучении в школе, так и в построении социальных отношений и связей. </w:t>
      </w:r>
      <w:proofErr w:type="gramEnd"/>
    </w:p>
    <w:p w:rsidR="00B43928" w:rsidRPr="00C676B6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>Целевые ориентиры в сфере развития мотивации: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>Ребенок приобретает ощущение автономнос</w:t>
      </w:r>
      <w:r>
        <w:rPr>
          <w:rFonts w:ascii="Times New Roman" w:hAnsi="Times New Roman"/>
          <w:sz w:val="28"/>
          <w:szCs w:val="28"/>
        </w:rPr>
        <w:t xml:space="preserve">ти (сознание самоопределения);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ребенок приобретает ощущение </w:t>
      </w:r>
      <w:proofErr w:type="spellStart"/>
      <w:r w:rsidRPr="00C676B6">
        <w:rPr>
          <w:rFonts w:ascii="Times New Roman" w:hAnsi="Times New Roman"/>
          <w:sz w:val="28"/>
          <w:szCs w:val="28"/>
        </w:rPr>
        <w:t>самоэффективности</w:t>
      </w:r>
      <w:proofErr w:type="spellEnd"/>
      <w:r w:rsidRPr="00C676B6">
        <w:rPr>
          <w:rFonts w:ascii="Times New Roman" w:hAnsi="Times New Roman"/>
          <w:sz w:val="28"/>
          <w:szCs w:val="28"/>
        </w:rPr>
        <w:t>, или собственной компетентности, — сознание возможности влияния с  помощью собственных действий или собственных компетентностей на свое окружение и о</w:t>
      </w:r>
      <w:r>
        <w:rPr>
          <w:rFonts w:ascii="Times New Roman" w:hAnsi="Times New Roman"/>
          <w:sz w:val="28"/>
          <w:szCs w:val="28"/>
        </w:rPr>
        <w:t xml:space="preserve">существление контроля над ним;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у ребенка формируется </w:t>
      </w:r>
      <w:proofErr w:type="spellStart"/>
      <w:r w:rsidRPr="00C676B6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C676B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676B6">
        <w:rPr>
          <w:rFonts w:ascii="Times New Roman" w:hAnsi="Times New Roman"/>
          <w:sz w:val="28"/>
          <w:szCs w:val="28"/>
        </w:rPr>
        <w:t>сознательное и добровольное руководство собственными действиями, например с  помощью самостоятельной постановки целей, самостоятельного оценивания результатов действий, коррекции действий и целей и постанов</w:t>
      </w:r>
      <w:r>
        <w:rPr>
          <w:rFonts w:ascii="Times New Roman" w:hAnsi="Times New Roman"/>
          <w:sz w:val="28"/>
          <w:szCs w:val="28"/>
        </w:rPr>
        <w:t xml:space="preserve">ки на этой основе новых целей; </w:t>
      </w:r>
      <w:r w:rsidRPr="00C676B6">
        <w:rPr>
          <w:rFonts w:ascii="Times New Roman" w:hAnsi="Times New Roman"/>
          <w:sz w:val="28"/>
          <w:szCs w:val="28"/>
        </w:rPr>
        <w:t xml:space="preserve">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у ребенка развивается любознательность и  интерес к  познанию окружающего мира и другим формам активности. </w:t>
      </w:r>
    </w:p>
    <w:p w:rsidR="00B43928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 xml:space="preserve">Целевые ориентиры в сфере эмоционального развития </w:t>
      </w:r>
    </w:p>
    <w:p w:rsidR="00B43928" w:rsidRPr="00C676B6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>(эмоциональная компетентность)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3928" w:rsidRPr="00E703ED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 xml:space="preserve">ебенок приобретает способность к  идентификации и  выражению чувств;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>ебенок приобретает умение ощущать эмоциональное состояние других и адекватно на него реагировать (</w:t>
      </w:r>
      <w:proofErr w:type="spellStart"/>
      <w:r w:rsidRPr="00C676B6">
        <w:rPr>
          <w:rFonts w:ascii="Times New Roman" w:hAnsi="Times New Roman"/>
          <w:sz w:val="28"/>
          <w:szCs w:val="28"/>
        </w:rPr>
        <w:t>метаэмоциональная</w:t>
      </w:r>
      <w:proofErr w:type="spellEnd"/>
      <w:r w:rsidRPr="00C676B6">
        <w:rPr>
          <w:rFonts w:ascii="Times New Roman" w:hAnsi="Times New Roman"/>
          <w:sz w:val="28"/>
          <w:szCs w:val="28"/>
        </w:rPr>
        <w:t xml:space="preserve"> компетентность). </w:t>
      </w:r>
    </w:p>
    <w:p w:rsidR="00B43928" w:rsidRPr="00C676B6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>Целевые ориентиры в социальной сфере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ребенок проявляет </w:t>
      </w:r>
      <w:proofErr w:type="spellStart"/>
      <w:r w:rsidRPr="00C676B6">
        <w:rPr>
          <w:rFonts w:ascii="Times New Roman" w:hAnsi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C676B6">
        <w:rPr>
          <w:rFonts w:ascii="Times New Roman" w:hAnsi="Times New Roman"/>
          <w:sz w:val="28"/>
          <w:szCs w:val="28"/>
        </w:rPr>
        <w:t>способность разумом и  чувствами осознавать, что происходит с другими людьми (эмоциональная компетентност</w:t>
      </w:r>
      <w:r>
        <w:rPr>
          <w:rFonts w:ascii="Times New Roman" w:hAnsi="Times New Roman"/>
          <w:sz w:val="28"/>
          <w:szCs w:val="28"/>
        </w:rPr>
        <w:t>ь);</w:t>
      </w:r>
      <w:r w:rsidRPr="00C676B6">
        <w:rPr>
          <w:rFonts w:ascii="Times New Roman" w:hAnsi="Times New Roman"/>
          <w:sz w:val="28"/>
          <w:szCs w:val="28"/>
        </w:rPr>
        <w:t xml:space="preserve">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ребенок проявляет начальные коммуникативные способности, умение выражать свои мысли связно и  понятно для других, а  также умен</w:t>
      </w:r>
      <w:r>
        <w:rPr>
          <w:rFonts w:ascii="Times New Roman" w:hAnsi="Times New Roman"/>
          <w:sz w:val="28"/>
          <w:szCs w:val="28"/>
        </w:rPr>
        <w:t>ие слушать и понимать других;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>ебенок демонстрирует способность и  готовность к  ко</w:t>
      </w:r>
      <w:r>
        <w:rPr>
          <w:rFonts w:ascii="Times New Roman" w:hAnsi="Times New Roman"/>
          <w:sz w:val="28"/>
          <w:szCs w:val="28"/>
        </w:rPr>
        <w:t>операции и  работе в команде;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>ебенок проявляет способность и готовность к самостоятельному р</w:t>
      </w:r>
      <w:r>
        <w:rPr>
          <w:rFonts w:ascii="Times New Roman" w:hAnsi="Times New Roman"/>
          <w:sz w:val="28"/>
          <w:szCs w:val="28"/>
        </w:rPr>
        <w:t xml:space="preserve">азрешению простых конфликтов;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C676B6">
        <w:rPr>
          <w:rFonts w:ascii="Times New Roman" w:hAnsi="Times New Roman"/>
          <w:sz w:val="28"/>
          <w:szCs w:val="28"/>
        </w:rPr>
        <w:t>ебенок проявляет способность и готовность принимать на себя ответственность за собственные действия, за отношения с другими людьми, за состояние окружающего пространства и природы.</w:t>
      </w:r>
    </w:p>
    <w:p w:rsidR="00B43928" w:rsidRPr="00C1733C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733C">
        <w:rPr>
          <w:rFonts w:ascii="Times New Roman" w:hAnsi="Times New Roman"/>
          <w:b/>
          <w:sz w:val="28"/>
          <w:szCs w:val="28"/>
        </w:rPr>
        <w:t>Целевые ориентиры в сфере познавательного развития:</w:t>
      </w:r>
    </w:p>
    <w:p w:rsidR="00B43928" w:rsidRPr="00C1733C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Ребенок демонстрирует первичные способности и  готовность решать проблемы (анализ разного рода проблем, умение находить альтернативные пути их разрешения, оценивать эти пути, выбирать один из  путей, претворять его в жизнь и производ</w:t>
      </w:r>
      <w:r>
        <w:rPr>
          <w:rFonts w:ascii="Times New Roman" w:hAnsi="Times New Roman"/>
          <w:sz w:val="28"/>
          <w:szCs w:val="28"/>
        </w:rPr>
        <w:t xml:space="preserve">ить проверку его успешности); </w:t>
      </w:r>
    </w:p>
    <w:p w:rsidR="00B43928" w:rsidRPr="00C1733C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>ебенок обладает логическим мышлением, способен к  образованию понятий, формулировке гипотез («Может быть, это происходит потому, что…»), культурой «анализа ошибок», состоящей в способности самостоятельно или совместно с другими детьми или взрослыми обсуждать заблуждения, неверные решения, неправильно понятые смыслы, несоблюдение правил и т.д.</w:t>
      </w:r>
      <w:r>
        <w:rPr>
          <w:rFonts w:ascii="Times New Roman" w:hAnsi="Times New Roman"/>
          <w:sz w:val="28"/>
          <w:szCs w:val="28"/>
        </w:rPr>
        <w:t>;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Ребенок проявляет выраженную исследовательскую активность, любознательность, интерес к социокультурному и природному миру, отражающуюся в детских вопросах, гипотезах, предположениях, попытках объяснить явления природы и поступки людей. </w:t>
      </w:r>
    </w:p>
    <w:p w:rsidR="00B43928" w:rsidRPr="00C1733C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733C">
        <w:rPr>
          <w:rFonts w:ascii="Times New Roman" w:hAnsi="Times New Roman"/>
          <w:b/>
          <w:sz w:val="28"/>
          <w:szCs w:val="28"/>
        </w:rPr>
        <w:t>Целевые ориентиры в сфере учения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C1733C">
        <w:rPr>
          <w:rFonts w:ascii="Times New Roman" w:hAnsi="Times New Roman"/>
          <w:b/>
          <w:sz w:val="28"/>
          <w:szCs w:val="28"/>
        </w:rPr>
        <w:t>умение учиться</w:t>
      </w:r>
      <w:r>
        <w:rPr>
          <w:rFonts w:ascii="Times New Roman" w:hAnsi="Times New Roman"/>
          <w:b/>
          <w:sz w:val="28"/>
          <w:szCs w:val="28"/>
        </w:rPr>
        <w:t>):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Сознательно и самостоятельно получать новые знания;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целенаправленно получать и перерабатывать новую информацию;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понимать новые знания, уяснять для себя их значение;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организовывать полученные новые знания;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обращаться со средствами массовой информации;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критически подходить к поступающей из Интернета разнородной информации;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применять и переносить полученные знания на различные ситуации и проблемы;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гибко использовать знания в различных ситуациях. </w:t>
      </w:r>
    </w:p>
    <w:p w:rsidR="00B43928" w:rsidRPr="00C1733C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733C">
        <w:rPr>
          <w:rFonts w:ascii="Times New Roman" w:hAnsi="Times New Roman"/>
          <w:b/>
          <w:sz w:val="28"/>
          <w:szCs w:val="28"/>
        </w:rPr>
        <w:t>Целевые ориентиры в сфере речевого развития (коммуникативная компетентность, предпосылки грамотности):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76B6">
        <w:rPr>
          <w:rFonts w:ascii="Times New Roman" w:hAnsi="Times New Roman"/>
          <w:sz w:val="28"/>
          <w:szCs w:val="28"/>
        </w:rPr>
        <w:t xml:space="preserve"> Обогащение словарного запаса, развитие связной, интонационно и грамматически правильной речи, в том числе овладение словарным запасом, связанным с  другими образовательными областями, различными режимными моментами;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развитие предпосылок грамотности: умение следить за  сюжетом длинного рассказа; понимать смысл текста и  обсуждать его; умение устанавливать связь между текстами (историями) и собственным опытом; способность абстрагироваться в речи от конкретных, знакомых ситуаций;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развитие интереса к  рассказыванию: умение рассказывать историю или случаи из жизни в правильной последовательности событий; удовольствие от рассказывания, способность рассказывать об отвлеченных понятиях так, чтобы это было понятно слушателям;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lastRenderedPageBreak/>
        <w:t xml:space="preserve"> развитие интереса и  любовь к  книгам и  историям; знакомство с  книжной и письменной культурой;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развитие интереса к письму и письменной речи; первое знакомство с буквами как с символами, отражающими определенную информацию, например информацию о  собственном имени, названия предметов и  пр., знание отдельных букв русского алфавита.</w:t>
      </w:r>
    </w:p>
    <w:p w:rsidR="00B43928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b/>
          <w:sz w:val="28"/>
          <w:szCs w:val="28"/>
        </w:rPr>
        <w:t>Целевые ориентиры в области художественно-эстетического развития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В развитии более тонкого и дифференцированного чувственного опыта ребенка, восприятия им окружающего мира всеми органами чувств;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развитии у детей предпосылок ценностно-смыслового восприятия и понимания произведений искусства (словесного, музыкального, изобразительного), а также восприятия красоты в природе и в окружающем мире в целом;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знакомстве с различными видами искусства;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развитии умения воспринимать музыку, литературу, фольклор;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воспитании способности к  сопереживанию персонажам художественных произведений;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реализации самостоятельной творческой деятельности детей в различных видах искусства, в изобразительной, конструкторско-модельной, пластической, музыкальной деятельности;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развитии творческих способностей, креативности, воображения, по-разному проявляющихся в  языковой, музыкальной области, в  сфере изобразительных и пластических искусств, в игре. </w:t>
      </w:r>
    </w:p>
    <w:p w:rsidR="00B43928" w:rsidRPr="00C1733C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733C">
        <w:rPr>
          <w:rFonts w:ascii="Times New Roman" w:hAnsi="Times New Roman"/>
          <w:b/>
          <w:sz w:val="28"/>
          <w:szCs w:val="28"/>
        </w:rPr>
        <w:t>Целевые ориентиры в области физического развития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Получает удовольствие и радость от движения, у него развивается мотивация к занятиям спортом, активному и здоровому образу жизни;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проявляет интерес к новым движениям и двигательным задачам;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ценит радость от  совместных подвижных, командных игр (социально-коммуникативное развитие);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приобретает разнообразный двигательный опыт: балансируя, лазая, бегая или раскачиваясь, развивает у себя чувство баланса, равновесия и совершенствует координацию своих мышц;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начинает лучше чувствовать свое тело и учится контролировать свои движения, оценивать свои силы, умения и возможности;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осваивает разнообразные двигательные навыки, овладевает основными движениями и управляет ими;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733C">
        <w:rPr>
          <w:rFonts w:ascii="Times New Roman" w:hAnsi="Times New Roman"/>
          <w:sz w:val="28"/>
          <w:szCs w:val="28"/>
        </w:rPr>
        <w:t>развивает физические качества — силу, ловкость, быстроту, координацию, реакцию, ориентировку в пространстве, ритм, равновесие</w:t>
      </w:r>
      <w:r>
        <w:rPr>
          <w:rFonts w:ascii="Times New Roman" w:hAnsi="Times New Roman"/>
          <w:sz w:val="28"/>
          <w:szCs w:val="28"/>
        </w:rPr>
        <w:t>;</w:t>
      </w:r>
      <w:r w:rsidRPr="00C1733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t xml:space="preserve"> овладевает основами здорового и безопасного образа жизни, личной гигиены, в  том числе умением самостоятельно использовать предметы личной гигиены, выполнять гигиенические процедуры, ответственно относиться к своему здоровью;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lastRenderedPageBreak/>
        <w:t xml:space="preserve"> получает радость и осознает пользу от движения, </w:t>
      </w:r>
      <w:proofErr w:type="gramStart"/>
      <w:r w:rsidRPr="00C1733C">
        <w:rPr>
          <w:rFonts w:ascii="Times New Roman" w:hAnsi="Times New Roman"/>
          <w:sz w:val="28"/>
          <w:szCs w:val="28"/>
        </w:rPr>
        <w:t>мотивирован</w:t>
      </w:r>
      <w:proofErr w:type="gramEnd"/>
      <w:r w:rsidRPr="00C1733C">
        <w:rPr>
          <w:rFonts w:ascii="Times New Roman" w:hAnsi="Times New Roman"/>
          <w:sz w:val="28"/>
          <w:szCs w:val="28"/>
        </w:rPr>
        <w:t xml:space="preserve"> на занятия физкультурой и спортом, на поддержание здорового образа жизни;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t xml:space="preserve"> осознает собственную ответственность за  здоровье и  хорошее самочувствие; способность регулировать напряжение и расслабление, справляться со стрессом;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t xml:space="preserve"> обладает осознанным отношением к пище и здоровому питанию; обладает навыками культуры еды и поведения за столом; </w:t>
      </w:r>
    </w:p>
    <w:p w:rsidR="00B43928" w:rsidRPr="000F50BE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t xml:space="preserve"> обладает компетентным отношением к переменам и нагрузкам, способствующим формированию устойчивости к  стресс</w:t>
      </w:r>
      <w:r>
        <w:rPr>
          <w:rFonts w:ascii="Times New Roman" w:hAnsi="Times New Roman"/>
          <w:sz w:val="28"/>
          <w:szCs w:val="28"/>
        </w:rPr>
        <w:t>ам и  психологическим нагрузкам.</w:t>
      </w:r>
    </w:p>
    <w:p w:rsidR="00B43928" w:rsidRPr="00E46B95" w:rsidRDefault="00B43928" w:rsidP="00B43928">
      <w:pPr>
        <w:pStyle w:val="ab"/>
        <w:keepNext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B43928" w:rsidRDefault="00B43928" w:rsidP="00B43928">
      <w:pPr>
        <w:pStyle w:val="a9"/>
        <w:keepNext/>
        <w:ind w:firstLine="851"/>
        <w:contextualSpacing/>
        <w:jc w:val="both"/>
        <w:rPr>
          <w:b/>
          <w:i/>
          <w:szCs w:val="28"/>
        </w:rPr>
      </w:pPr>
      <w:r w:rsidRPr="00832E32">
        <w:rPr>
          <w:b/>
          <w:i/>
          <w:szCs w:val="28"/>
        </w:rPr>
        <w:t>Целевые ориентиры для части Программы, формируемой участниками образовательных отношений</w:t>
      </w:r>
      <w:r>
        <w:rPr>
          <w:b/>
          <w:i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40"/>
        <w:gridCol w:w="5607"/>
      </w:tblGrid>
      <w:tr w:rsidR="00B43928" w:rsidRPr="002D5CB9" w:rsidTr="006B423D">
        <w:tc>
          <w:tcPr>
            <w:tcW w:w="617" w:type="dxa"/>
            <w:shd w:val="clear" w:color="auto" w:fill="auto"/>
          </w:tcPr>
          <w:p w:rsidR="00B43928" w:rsidRPr="002D5CB9" w:rsidRDefault="00B43928" w:rsidP="006B423D">
            <w:pPr>
              <w:pStyle w:val="a9"/>
              <w:keepNext/>
              <w:contextualSpacing/>
              <w:jc w:val="both"/>
              <w:rPr>
                <w:b/>
                <w:szCs w:val="28"/>
              </w:rPr>
            </w:pPr>
            <w:r w:rsidRPr="002D5CB9">
              <w:rPr>
                <w:b/>
                <w:szCs w:val="28"/>
              </w:rPr>
              <w:t xml:space="preserve">№ </w:t>
            </w:r>
            <w:proofErr w:type="gramStart"/>
            <w:r w:rsidRPr="002D5CB9">
              <w:rPr>
                <w:b/>
                <w:szCs w:val="28"/>
              </w:rPr>
              <w:t>п</w:t>
            </w:r>
            <w:proofErr w:type="gramEnd"/>
            <w:r w:rsidRPr="002D5CB9">
              <w:rPr>
                <w:b/>
                <w:szCs w:val="28"/>
              </w:rPr>
              <w:t>/п</w:t>
            </w:r>
          </w:p>
        </w:tc>
        <w:tc>
          <w:tcPr>
            <w:tcW w:w="3240" w:type="dxa"/>
            <w:shd w:val="clear" w:color="auto" w:fill="auto"/>
          </w:tcPr>
          <w:p w:rsidR="00B43928" w:rsidRPr="002D5CB9" w:rsidRDefault="00B43928" w:rsidP="006B423D">
            <w:pPr>
              <w:pStyle w:val="a9"/>
              <w:keepNext/>
              <w:contextualSpacing/>
              <w:jc w:val="both"/>
              <w:rPr>
                <w:b/>
                <w:szCs w:val="28"/>
              </w:rPr>
            </w:pPr>
            <w:r w:rsidRPr="002D5CB9">
              <w:rPr>
                <w:b/>
                <w:szCs w:val="28"/>
              </w:rPr>
              <w:t>Парциальная  образовательная программа</w:t>
            </w:r>
          </w:p>
        </w:tc>
        <w:tc>
          <w:tcPr>
            <w:tcW w:w="5607" w:type="dxa"/>
            <w:shd w:val="clear" w:color="auto" w:fill="auto"/>
          </w:tcPr>
          <w:p w:rsidR="00B43928" w:rsidRPr="002D5CB9" w:rsidRDefault="00B43928" w:rsidP="006B423D">
            <w:pPr>
              <w:pStyle w:val="a9"/>
              <w:keepNext/>
              <w:contextualSpacing/>
              <w:jc w:val="both"/>
              <w:rPr>
                <w:b/>
                <w:szCs w:val="28"/>
              </w:rPr>
            </w:pPr>
            <w:r w:rsidRPr="002D5CB9">
              <w:rPr>
                <w:b/>
                <w:szCs w:val="28"/>
              </w:rPr>
              <w:t>Целевые ориентиры</w:t>
            </w:r>
          </w:p>
        </w:tc>
      </w:tr>
      <w:tr w:rsidR="00B43928" w:rsidRPr="002D5CB9" w:rsidTr="006B423D">
        <w:tc>
          <w:tcPr>
            <w:tcW w:w="617" w:type="dxa"/>
            <w:shd w:val="clear" w:color="auto" w:fill="auto"/>
          </w:tcPr>
          <w:p w:rsidR="00B43928" w:rsidRPr="002D5CB9" w:rsidRDefault="00B43928" w:rsidP="00801589">
            <w:pPr>
              <w:pStyle w:val="a9"/>
              <w:keepNext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43928" w:rsidRPr="002D5CB9" w:rsidRDefault="00B43928" w:rsidP="006B423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В.П. Кондрашов «В мире профессий»</w:t>
            </w:r>
          </w:p>
        </w:tc>
        <w:tc>
          <w:tcPr>
            <w:tcW w:w="5607" w:type="dxa"/>
            <w:shd w:val="clear" w:color="auto" w:fill="auto"/>
          </w:tcPr>
          <w:p w:rsidR="00B43928" w:rsidRPr="002D5CB9" w:rsidRDefault="00B43928" w:rsidP="00801589">
            <w:pPr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29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ребенка сформированы представления о видах производства, профессиях, учитывая местные условия;</w:t>
            </w:r>
          </w:p>
          <w:p w:rsidR="00B43928" w:rsidRPr="002D5CB9" w:rsidRDefault="00B43928" w:rsidP="00801589">
            <w:pPr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29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у ребёнка сформировано умение строить новые разнообразные сюжетные игры, согласовывать замыслы с партнерами-сверстниками;</w:t>
            </w:r>
          </w:p>
          <w:p w:rsidR="00B43928" w:rsidRPr="002D5CB9" w:rsidRDefault="00B43928" w:rsidP="00801589">
            <w:pPr>
              <w:keepNext/>
              <w:numPr>
                <w:ilvl w:val="0"/>
                <w:numId w:val="5"/>
              </w:numPr>
              <w:spacing w:after="0" w:line="240" w:lineRule="auto"/>
              <w:ind w:left="-29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у ребёнка сформированы представления о труде людей разных профессий, результатах труда, об общественной значимости труда;</w:t>
            </w:r>
          </w:p>
          <w:p w:rsidR="00B43928" w:rsidRPr="002D5CB9" w:rsidRDefault="00B43928" w:rsidP="00801589">
            <w:pPr>
              <w:keepNext/>
              <w:numPr>
                <w:ilvl w:val="0"/>
                <w:numId w:val="5"/>
              </w:numPr>
              <w:spacing w:after="0" w:line="240" w:lineRule="auto"/>
              <w:ind w:left="-29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 xml:space="preserve">у ребенка сформировано умение отражать в играх как впечатления от реальной жизни, так и навеянные сказками, игрой воображения; </w:t>
            </w:r>
          </w:p>
          <w:p w:rsidR="00B43928" w:rsidRPr="00843CBC" w:rsidRDefault="00B43928" w:rsidP="00801589">
            <w:pPr>
              <w:pStyle w:val="2"/>
              <w:keepNext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-29" w:firstLine="425"/>
              <w:contextualSpacing/>
              <w:jc w:val="both"/>
              <w:rPr>
                <w:i/>
                <w:sz w:val="28"/>
                <w:szCs w:val="28"/>
                <w:lang w:val="ru-RU" w:eastAsia="ru-RU"/>
              </w:rPr>
            </w:pPr>
            <w:r w:rsidRPr="00843CBC">
              <w:rPr>
                <w:sz w:val="28"/>
                <w:szCs w:val="28"/>
                <w:lang w:val="ru-RU" w:eastAsia="ru-RU"/>
              </w:rPr>
              <w:t>у ребенка сформированы представления о ценности труда родителей и близких родственников.</w:t>
            </w:r>
          </w:p>
        </w:tc>
      </w:tr>
      <w:tr w:rsidR="00B43928" w:rsidRPr="002D5CB9" w:rsidTr="006B423D">
        <w:tc>
          <w:tcPr>
            <w:tcW w:w="617" w:type="dxa"/>
            <w:shd w:val="clear" w:color="auto" w:fill="auto"/>
          </w:tcPr>
          <w:p w:rsidR="00B43928" w:rsidRPr="002D5CB9" w:rsidRDefault="00B43928" w:rsidP="00801589">
            <w:pPr>
              <w:pStyle w:val="a9"/>
              <w:keepNext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43928" w:rsidRPr="002D5CB9" w:rsidRDefault="00B43928" w:rsidP="006B423D">
            <w:pPr>
              <w:pStyle w:val="a9"/>
              <w:keepNext/>
              <w:contextualSpacing/>
              <w:rPr>
                <w:szCs w:val="28"/>
              </w:rPr>
            </w:pPr>
            <w:r w:rsidRPr="002D5CB9">
              <w:rPr>
                <w:szCs w:val="28"/>
              </w:rPr>
              <w:t>Л.А. Кондратьева «Маленькие дальневосточники»</w:t>
            </w:r>
          </w:p>
        </w:tc>
        <w:tc>
          <w:tcPr>
            <w:tcW w:w="5607" w:type="dxa"/>
            <w:shd w:val="clear" w:color="auto" w:fill="auto"/>
          </w:tcPr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проявляет любознательность, интересуется ближайшим и природным окружением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 xml:space="preserve">ребёнок называет виды национального искусства – пляски, песни, сказки, стихи, </w:t>
            </w:r>
            <w:r w:rsidRPr="002D5CB9">
              <w:rPr>
                <w:rFonts w:ascii="Times New Roman" w:hAnsi="Times New Roman"/>
                <w:sz w:val="28"/>
                <w:szCs w:val="28"/>
              </w:rPr>
              <w:lastRenderedPageBreak/>
              <w:t>виды архитектуры и живописи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знает  и называет виды народной декоративной росписи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у ребёнка сформированы начала экологической культуры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 различает объекты живой и неживой природы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воспринимает красоту окружающего мира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 знаком с народным творчеством, национальной культурой родного края, разных стран;</w:t>
            </w:r>
          </w:p>
          <w:p w:rsidR="00B43928" w:rsidRPr="00051AD4" w:rsidRDefault="00B43928" w:rsidP="008015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проявляет  уважение  и толерантность к детям других национальностей;</w:t>
            </w:r>
          </w:p>
        </w:tc>
      </w:tr>
      <w:tr w:rsidR="00D9428D" w:rsidRPr="002D5CB9" w:rsidTr="006B423D">
        <w:tc>
          <w:tcPr>
            <w:tcW w:w="617" w:type="dxa"/>
            <w:shd w:val="clear" w:color="auto" w:fill="auto"/>
          </w:tcPr>
          <w:p w:rsidR="00D9428D" w:rsidRPr="002D5CB9" w:rsidRDefault="00D9428D" w:rsidP="00801589">
            <w:pPr>
              <w:pStyle w:val="a9"/>
              <w:keepNext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9428D" w:rsidRDefault="00D9428D" w:rsidP="00433BC1">
            <w:pPr>
              <w:pStyle w:val="a9"/>
              <w:keepNext/>
              <w:contextualSpacing/>
              <w:rPr>
                <w:szCs w:val="28"/>
              </w:rPr>
            </w:pPr>
            <w:r>
              <w:rPr>
                <w:szCs w:val="28"/>
              </w:rPr>
              <w:t>«Формирование привычки самообслуживания – уход за зубами у детей 4-6 лет»</w:t>
            </w:r>
          </w:p>
        </w:tc>
        <w:tc>
          <w:tcPr>
            <w:tcW w:w="5607" w:type="dxa"/>
            <w:shd w:val="clear" w:color="auto" w:fill="auto"/>
          </w:tcPr>
          <w:p w:rsidR="00D9428D" w:rsidRDefault="00D9428D" w:rsidP="00433BC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детей повышается уровень знаний о своем организме и о факторах окружающей среды, благоприятно влияющих на состояние зубов</w:t>
            </w:r>
          </w:p>
          <w:p w:rsidR="00D9428D" w:rsidRDefault="00D9428D" w:rsidP="00433BC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получают первичные представления о гигиене полости рта</w:t>
            </w:r>
          </w:p>
          <w:p w:rsidR="00D9428D" w:rsidRDefault="00D9428D" w:rsidP="00433BC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Формируется положительное отношение к своему здоровью и привычка соблюдать правила гигиены полости рта, а также потребность сохранять здоровье своих зубов</w:t>
            </w:r>
          </w:p>
          <w:p w:rsidR="00D9428D" w:rsidRDefault="00D9428D" w:rsidP="00433BC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учатся правильно и последовательно чистить зубы, пользоваться щеткой</w:t>
            </w:r>
          </w:p>
          <w:p w:rsidR="00D9428D" w:rsidRPr="00CC159C" w:rsidRDefault="00D9428D" w:rsidP="00433BC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Создадутся предпосылки для развития творческой и познавательной активности</w:t>
            </w:r>
          </w:p>
        </w:tc>
      </w:tr>
    </w:tbl>
    <w:p w:rsidR="00B43928" w:rsidRDefault="00B43928" w:rsidP="00B43928">
      <w:pPr>
        <w:pStyle w:val="a9"/>
        <w:keepNext/>
        <w:ind w:firstLine="851"/>
        <w:contextualSpacing/>
        <w:jc w:val="center"/>
        <w:rPr>
          <w:b/>
          <w:szCs w:val="28"/>
        </w:rPr>
      </w:pPr>
    </w:p>
    <w:p w:rsidR="00B43928" w:rsidRDefault="00B43928" w:rsidP="00B43928">
      <w:pPr>
        <w:pStyle w:val="a9"/>
        <w:keepNext/>
        <w:contextualSpacing/>
        <w:jc w:val="center"/>
        <w:rPr>
          <w:b/>
          <w:szCs w:val="28"/>
        </w:rPr>
      </w:pPr>
    </w:p>
    <w:p w:rsidR="00975295" w:rsidRDefault="00975295" w:rsidP="003B2FC2">
      <w:pPr>
        <w:pStyle w:val="a9"/>
        <w:keepNext/>
        <w:keepLines/>
        <w:jc w:val="center"/>
        <w:rPr>
          <w:b/>
          <w:szCs w:val="28"/>
        </w:rPr>
      </w:pPr>
    </w:p>
    <w:p w:rsidR="003B2FC2" w:rsidRPr="009B028A" w:rsidRDefault="003B2FC2" w:rsidP="003B2FC2">
      <w:pPr>
        <w:pStyle w:val="a9"/>
        <w:keepNext/>
        <w:keepLines/>
        <w:jc w:val="center"/>
        <w:rPr>
          <w:b/>
          <w:szCs w:val="28"/>
        </w:rPr>
      </w:pPr>
      <w:r w:rsidRPr="009B028A">
        <w:rPr>
          <w:b/>
          <w:szCs w:val="28"/>
        </w:rPr>
        <w:t>1.3. Внутренняя система оценки (развивающее оценивание) качества образовательной деятельности по Программе</w:t>
      </w:r>
    </w:p>
    <w:p w:rsidR="003B2FC2" w:rsidRPr="009B028A" w:rsidRDefault="003B2FC2" w:rsidP="003B2FC2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B028A">
        <w:rPr>
          <w:rFonts w:ascii="Times New Roman" w:hAnsi="Times New Roman"/>
          <w:sz w:val="28"/>
          <w:szCs w:val="28"/>
          <w:lang w:eastAsia="en-US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мониторинга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43928" w:rsidRDefault="003B2FC2" w:rsidP="00B4392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  <w:lang w:eastAsia="en-US"/>
        </w:rPr>
        <w:t xml:space="preserve">Мониторинг проводится в ходе наблюдений за активностью детей в спонтанной и специально организованной деятельности. Он проводится 2 раза в учебный год – в октябре и мае и основывается на анализе достижения </w:t>
      </w:r>
      <w:r w:rsidRPr="009B028A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детьми промежуточных результатов. </w:t>
      </w:r>
      <w:r w:rsidR="00B43928">
        <w:rPr>
          <w:rFonts w:ascii="Times New Roman" w:hAnsi="Times New Roman"/>
          <w:b/>
          <w:i/>
          <w:sz w:val="28"/>
          <w:szCs w:val="28"/>
        </w:rPr>
        <w:t xml:space="preserve">Основной образовательной программой «Вдохновение» </w:t>
      </w:r>
      <w:r w:rsidR="00B43928">
        <w:rPr>
          <w:rFonts w:ascii="Times New Roman" w:hAnsi="Times New Roman"/>
          <w:sz w:val="28"/>
          <w:szCs w:val="28"/>
        </w:rPr>
        <w:t>предусмотрена система мониторинга и документации динамики развития детей основанной на методе наблюдения и документирования на основе индивидуальных карт.</w:t>
      </w:r>
    </w:p>
    <w:p w:rsidR="00B43928" w:rsidRDefault="00B43928" w:rsidP="00B4392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ведения наблюдения включает в себя:</w:t>
      </w:r>
    </w:p>
    <w:p w:rsidR="00B43928" w:rsidRDefault="00B43928" w:rsidP="00801589">
      <w:pPr>
        <w:keepNext/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ведение наблюдений, фиксацию наблюдений в письменной форме и анализ результатов наблюдений;</w:t>
      </w:r>
    </w:p>
    <w:p w:rsidR="00B43928" w:rsidRDefault="00B43928" w:rsidP="00801589">
      <w:pPr>
        <w:keepNext/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возможных педагогических мероприятий или действий;</w:t>
      </w:r>
    </w:p>
    <w:p w:rsidR="00B43928" w:rsidRDefault="00B43928" w:rsidP="00801589">
      <w:pPr>
        <w:keepNext/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этих мероприятий;</w:t>
      </w:r>
    </w:p>
    <w:p w:rsidR="00B43928" w:rsidRPr="007D4BA7" w:rsidRDefault="00B43928" w:rsidP="00801589">
      <w:pPr>
        <w:keepNext/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результатов педагогических мероприятий/ действий.</w:t>
      </w:r>
    </w:p>
    <w:p w:rsidR="00B43928" w:rsidRDefault="00B43928" w:rsidP="00B4392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C6C">
        <w:rPr>
          <w:rFonts w:ascii="Times New Roman" w:hAnsi="Times New Roman"/>
          <w:b/>
          <w:i/>
          <w:sz w:val="28"/>
          <w:szCs w:val="28"/>
        </w:rPr>
        <w:t>Для</w:t>
      </w:r>
      <w:r>
        <w:rPr>
          <w:rFonts w:ascii="Times New Roman" w:hAnsi="Times New Roman"/>
          <w:b/>
          <w:i/>
          <w:sz w:val="28"/>
          <w:szCs w:val="28"/>
        </w:rPr>
        <w:t xml:space="preserve"> мониторинга по освоению парциальной программы Л.А. Кондратьевой «Маленькие дальневосточники</w:t>
      </w:r>
      <w:r>
        <w:rPr>
          <w:rFonts w:ascii="Times New Roman" w:hAnsi="Times New Roman"/>
          <w:i/>
          <w:sz w:val="28"/>
          <w:szCs w:val="28"/>
        </w:rPr>
        <w:t>» для детей от 3 до 7 лет используется диагностика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881"/>
        <w:gridCol w:w="1449"/>
        <w:gridCol w:w="965"/>
        <w:gridCol w:w="1368"/>
        <w:gridCol w:w="1368"/>
        <w:gridCol w:w="1238"/>
        <w:gridCol w:w="1371"/>
      </w:tblGrid>
      <w:tr w:rsidR="00B43928" w:rsidTr="006B42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Фамилия,</w:t>
            </w:r>
          </w:p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имя ребенка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Знания о живой и  неживой природе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Знания о представителях флоры и фауны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Знания о правилах поведения в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Представление об истории малой родины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Представление о народах Хабаровского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Знания  символики Хабаровского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Представления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изделиях декоративно – прикладном искусства России и Приамурья</w:t>
            </w:r>
          </w:p>
        </w:tc>
      </w:tr>
    </w:tbl>
    <w:p w:rsidR="003B2FC2" w:rsidRPr="009B028A" w:rsidRDefault="003B2FC2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B028A">
        <w:rPr>
          <w:rFonts w:ascii="Times New Roman" w:hAnsi="Times New Roman"/>
          <w:b/>
          <w:i/>
          <w:sz w:val="28"/>
          <w:szCs w:val="28"/>
        </w:rPr>
        <w:t>Мониторинг по освоению парциальной программы «В мире профессий» В.П. Кондрашов</w:t>
      </w:r>
      <w:r w:rsidRPr="009B028A">
        <w:rPr>
          <w:rFonts w:ascii="Times New Roman" w:hAnsi="Times New Roman"/>
          <w:i/>
          <w:sz w:val="28"/>
          <w:szCs w:val="28"/>
        </w:rPr>
        <w:t xml:space="preserve"> проводится в конце года. Используется диагностика игровой деятельности (игры профессионального характера) В.П. Кондрашов</w:t>
      </w:r>
    </w:p>
    <w:tbl>
      <w:tblPr>
        <w:tblW w:w="4999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5341"/>
      </w:tblGrid>
      <w:tr w:rsidR="003B2FC2" w:rsidRPr="009B028A" w:rsidTr="00081F18">
        <w:tc>
          <w:tcPr>
            <w:tcW w:w="2209" w:type="pct"/>
            <w:shd w:val="clear" w:color="auto" w:fill="auto"/>
          </w:tcPr>
          <w:p w:rsidR="003B2FC2" w:rsidRPr="009B028A" w:rsidRDefault="003B2FC2" w:rsidP="003B2FC2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Критерий </w:t>
            </w:r>
          </w:p>
        </w:tc>
        <w:tc>
          <w:tcPr>
            <w:tcW w:w="2791" w:type="pct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</w:t>
            </w:r>
          </w:p>
        </w:tc>
      </w:tr>
      <w:tr w:rsidR="003B2FC2" w:rsidRPr="009B028A" w:rsidTr="00081F18">
        <w:tc>
          <w:tcPr>
            <w:tcW w:w="2209" w:type="pct"/>
            <w:shd w:val="clear" w:color="auto" w:fill="auto"/>
          </w:tcPr>
          <w:p w:rsidR="003B2FC2" w:rsidRPr="009B028A" w:rsidRDefault="003B2FC2" w:rsidP="003B2FC2">
            <w:pPr>
              <w:keepNext/>
              <w:tabs>
                <w:tab w:val="left" w:pos="0"/>
              </w:tabs>
              <w:spacing w:after="120" w:line="247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Применение в игре  знаний, полученных из разных источников  (беседы с взрослыми и сверстниками, наблюдения, художественную и познавательную литературу и пр.). </w:t>
            </w:r>
          </w:p>
        </w:tc>
        <w:tc>
          <w:tcPr>
            <w:tcW w:w="2791" w:type="pct"/>
            <w:shd w:val="clear" w:color="auto" w:fill="auto"/>
          </w:tcPr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Самостоятельно или с помощью воспитателя определяет содержание предстоящей игры, последовательность событий, игровые действия,   персонажей и их взаимодействие.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Играет в игры, комбинирует их в единый сюжет, отражая взаимодействие людей разных профессий, их профессиональные действия, орудия труда.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Использует в  сюжетно-ролевых   играх знания о современных профессиях: банкир, налоговый инспектор, провизор  и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др.</w:t>
            </w:r>
          </w:p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2FC2" w:rsidRPr="009B028A" w:rsidTr="00081F18">
        <w:tc>
          <w:tcPr>
            <w:tcW w:w="2209" w:type="pct"/>
            <w:shd w:val="clear" w:color="auto" w:fill="auto"/>
          </w:tcPr>
          <w:p w:rsidR="003B2FC2" w:rsidRPr="009B028A" w:rsidRDefault="003B2FC2" w:rsidP="003B2FC2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val="x-none" w:eastAsia="en-US"/>
              </w:rPr>
              <w:lastRenderedPageBreak/>
              <w:t>Самостоятельное создание игровых замыслов.</w:t>
            </w:r>
          </w:p>
        </w:tc>
        <w:tc>
          <w:tcPr>
            <w:tcW w:w="2791" w:type="pct"/>
            <w:shd w:val="clear" w:color="auto" w:fill="auto"/>
          </w:tcPr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Строит сюжет из 6—8 смысловых эпизодов.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Отражает  в играх как впечатления от реальной жизни (больница, школа, магазин, почта, парикмахерская), так и навеянные сказками, игрой воображения.</w:t>
            </w:r>
          </w:p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2FC2" w:rsidRPr="009B028A" w:rsidTr="00081F18">
        <w:tc>
          <w:tcPr>
            <w:tcW w:w="2209" w:type="pct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Умение творчески комбинировать разнообразные события, создавая новый сюжет игры, делать это согласованно с партнером</w:t>
            </w:r>
          </w:p>
        </w:tc>
        <w:tc>
          <w:tcPr>
            <w:tcW w:w="2791" w:type="pct"/>
            <w:shd w:val="clear" w:color="auto" w:fill="auto"/>
          </w:tcPr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Объединяют в одной игре несколько сюжетов.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Самостоятельно распределяют роли, согласовывают сюжет, игровые действия, персонажей.</w:t>
            </w:r>
          </w:p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75295" w:rsidRDefault="00975295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28D" w:rsidRDefault="00D9428D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2FC2" w:rsidRPr="009B028A" w:rsidRDefault="003B2FC2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9B028A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3B2FC2" w:rsidRPr="009B028A" w:rsidRDefault="003B2FC2" w:rsidP="003B2FC2">
      <w:pPr>
        <w:keepNext/>
        <w:ind w:right="-427"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B028A">
        <w:rPr>
          <w:rFonts w:ascii="Times New Roman" w:hAnsi="Times New Roman"/>
          <w:b/>
          <w:sz w:val="28"/>
          <w:szCs w:val="28"/>
        </w:rPr>
        <w:t xml:space="preserve">2.1. Описание </w:t>
      </w:r>
      <w:r w:rsidRPr="009B028A">
        <w:rPr>
          <w:rFonts w:ascii="Times New Roman" w:hAnsi="Times New Roman"/>
          <w:b/>
          <w:sz w:val="28"/>
          <w:szCs w:val="28"/>
          <w:lang w:eastAsia="en-US"/>
        </w:rPr>
        <w:t>образовательной деятельности в соответствии с образовательными областями с учетом используемых в ДОУ программ  и методических пособий, обеспечивающих реализацию данных программ</w:t>
      </w:r>
    </w:p>
    <w:p w:rsidR="003B2FC2" w:rsidRPr="00B43928" w:rsidRDefault="003B2FC2" w:rsidP="00B43928">
      <w:pPr>
        <w:keepNext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Обязательная</w:t>
      </w:r>
      <w:r w:rsidR="00B43928">
        <w:rPr>
          <w:rFonts w:ascii="Times New Roman" w:hAnsi="Times New Roman"/>
          <w:sz w:val="28"/>
          <w:szCs w:val="28"/>
        </w:rPr>
        <w:t xml:space="preserve"> часть программы соответствует </w:t>
      </w:r>
      <w:r w:rsidRPr="009B028A">
        <w:rPr>
          <w:rFonts w:ascii="Times New Roman" w:hAnsi="Times New Roman"/>
          <w:sz w:val="28"/>
          <w:szCs w:val="28"/>
        </w:rPr>
        <w:t xml:space="preserve">основной образовательной программе «Вдохновение» под ред. В.К. </w:t>
      </w:r>
      <w:proofErr w:type="spellStart"/>
      <w:r w:rsidRPr="009B028A">
        <w:rPr>
          <w:rFonts w:ascii="Times New Roman" w:hAnsi="Times New Roman"/>
          <w:sz w:val="28"/>
          <w:szCs w:val="28"/>
        </w:rPr>
        <w:t>Загвоздкина</w:t>
      </w:r>
      <w:proofErr w:type="spellEnd"/>
      <w:r w:rsidRPr="009B028A">
        <w:rPr>
          <w:rFonts w:ascii="Times New Roman" w:hAnsi="Times New Roman"/>
          <w:sz w:val="28"/>
          <w:szCs w:val="28"/>
        </w:rPr>
        <w:t xml:space="preserve">, И.Е. Федосовой, 2016г. </w:t>
      </w:r>
    </w:p>
    <w:p w:rsidR="003B2FC2" w:rsidRPr="009B028A" w:rsidRDefault="003B2FC2" w:rsidP="003B2FC2">
      <w:pPr>
        <w:keepNext/>
        <w:spacing w:after="0"/>
        <w:ind w:firstLine="851"/>
        <w:contextualSpacing/>
        <w:jc w:val="both"/>
        <w:rPr>
          <w:rFonts w:ascii="Times New Roman" w:hAnsi="Times New Roman"/>
          <w:sz w:val="36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</w:t>
      </w:r>
      <w:r w:rsidR="00975295">
        <w:rPr>
          <w:rFonts w:ascii="Times New Roman" w:hAnsi="Times New Roman"/>
          <w:sz w:val="28"/>
          <w:szCs w:val="28"/>
        </w:rPr>
        <w:t>,</w:t>
      </w:r>
      <w:r w:rsidRPr="009B028A">
        <w:rPr>
          <w:rFonts w:ascii="Times New Roman" w:hAnsi="Times New Roman"/>
          <w:sz w:val="28"/>
          <w:szCs w:val="28"/>
        </w:rPr>
        <w:t xml:space="preserve"> включает парциальные образовательные программы:</w:t>
      </w:r>
    </w:p>
    <w:tbl>
      <w:tblPr>
        <w:tblpPr w:leftFromText="180" w:rightFromText="180" w:vertAnchor="text" w:horzAnchor="margin" w:tblpX="-1094" w:tblpY="21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126"/>
        <w:gridCol w:w="3827"/>
        <w:gridCol w:w="1134"/>
      </w:tblGrid>
      <w:tr w:rsidR="003B2FC2" w:rsidRPr="009B028A" w:rsidTr="00081F18">
        <w:tc>
          <w:tcPr>
            <w:tcW w:w="2235" w:type="dxa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01" w:type="dxa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 xml:space="preserve">Направления инновационной деятельности </w:t>
            </w:r>
          </w:p>
        </w:tc>
        <w:tc>
          <w:tcPr>
            <w:tcW w:w="2126" w:type="dxa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Парциальная  образовательная программа</w:t>
            </w:r>
          </w:p>
        </w:tc>
        <w:tc>
          <w:tcPr>
            <w:tcW w:w="3827" w:type="dxa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134" w:type="dxa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</w:tr>
      <w:tr w:rsidR="003B2FC2" w:rsidRPr="009B028A" w:rsidTr="00081F18">
        <w:tc>
          <w:tcPr>
            <w:tcW w:w="2235" w:type="dxa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701" w:type="dxa"/>
          </w:tcPr>
          <w:p w:rsidR="003B2FC2" w:rsidRPr="009B028A" w:rsidRDefault="003B2FC2" w:rsidP="003B2FC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2126" w:type="dxa"/>
            <w:shd w:val="clear" w:color="auto" w:fill="auto"/>
          </w:tcPr>
          <w:p w:rsidR="003B2FC2" w:rsidRPr="009B028A" w:rsidRDefault="003B2FC2" w:rsidP="003B2FC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В.П. Кондрашов «В мире профессий»</w:t>
            </w:r>
          </w:p>
        </w:tc>
        <w:tc>
          <w:tcPr>
            <w:tcW w:w="3827" w:type="dxa"/>
          </w:tcPr>
          <w:p w:rsidR="003B2FC2" w:rsidRPr="009B028A" w:rsidRDefault="003B2FC2" w:rsidP="003B2FC2">
            <w:pPr>
              <w:keepNext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B028A">
              <w:rPr>
                <w:rFonts w:ascii="Times New Roman" w:hAnsi="Times New Roman"/>
                <w:sz w:val="24"/>
                <w:szCs w:val="24"/>
              </w:rPr>
              <w:t>формирование и выявление профессиональных интересов детей, поддержка и развитие их природных дарований;</w:t>
            </w:r>
          </w:p>
          <w:p w:rsidR="003B2FC2" w:rsidRPr="009B028A" w:rsidRDefault="003B2FC2" w:rsidP="003B2FC2">
            <w:pPr>
              <w:keepNext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28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10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психолого-социальная ориентация детей;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развивать у детей в ходе игровой деятельности трудовые навыки;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формирование мотивации и интересов детей с учетом особенностей их возраста и состояния здоровья.</w:t>
            </w:r>
          </w:p>
        </w:tc>
        <w:tc>
          <w:tcPr>
            <w:tcW w:w="1134" w:type="dxa"/>
          </w:tcPr>
          <w:p w:rsidR="003B2FC2" w:rsidRPr="009B028A" w:rsidRDefault="003B2FC2" w:rsidP="003B2FC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B43928" w:rsidRPr="009B028A" w:rsidTr="00081F18">
        <w:tc>
          <w:tcPr>
            <w:tcW w:w="2235" w:type="dxa"/>
            <w:shd w:val="clear" w:color="auto" w:fill="auto"/>
          </w:tcPr>
          <w:p w:rsidR="00B43928" w:rsidRPr="008765C1" w:rsidRDefault="00B43928" w:rsidP="00B4392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</w:tcPr>
          <w:p w:rsidR="00B43928" w:rsidRPr="008765C1" w:rsidRDefault="00B43928" w:rsidP="00B43928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26" w:type="dxa"/>
            <w:shd w:val="clear" w:color="auto" w:fill="auto"/>
          </w:tcPr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Л.А. Кондратьева «Маленькие дальневосточники».</w:t>
            </w:r>
          </w:p>
        </w:tc>
        <w:tc>
          <w:tcPr>
            <w:tcW w:w="3827" w:type="dxa"/>
          </w:tcPr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65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</w:p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-воспитание гуманного отношения к природе родного края.</w:t>
            </w:r>
          </w:p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65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Задачи:</w:t>
            </w:r>
          </w:p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-формировать систему экологических знаний и представлений;</w:t>
            </w:r>
          </w:p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-развивать эстетические чувства (умение видеть и почувствовать красоту родной природы, восхититься ею, желание сохранить её)</w:t>
            </w:r>
          </w:p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- участие детей в посильной для них деятельности по уходу за растениями, по охране и защите природы.</w:t>
            </w:r>
          </w:p>
          <w:p w:rsidR="00B43928" w:rsidRPr="008765C1" w:rsidRDefault="00B43928" w:rsidP="00B4392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</w:tbl>
    <w:p w:rsidR="00081F18" w:rsidRPr="009B028A" w:rsidRDefault="00081F18" w:rsidP="00B43928">
      <w:pPr>
        <w:keepNext/>
        <w:shd w:val="clear" w:color="auto" w:fill="FFFFFF"/>
        <w:spacing w:after="0" w:line="240" w:lineRule="auto"/>
        <w:ind w:right="21"/>
        <w:contextualSpacing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E01A9">
        <w:rPr>
          <w:rFonts w:ascii="Times New Roman" w:hAnsi="Times New Roman"/>
          <w:b/>
          <w:spacing w:val="-2"/>
          <w:sz w:val="28"/>
          <w:szCs w:val="28"/>
        </w:rPr>
        <w:lastRenderedPageBreak/>
        <w:t>2.2. 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</w:t>
      </w:r>
      <w:r w:rsidR="00975295" w:rsidRPr="00AE01A9">
        <w:rPr>
          <w:rFonts w:ascii="Times New Roman" w:hAnsi="Times New Roman"/>
          <w:b/>
          <w:spacing w:val="-2"/>
          <w:sz w:val="28"/>
          <w:szCs w:val="28"/>
        </w:rPr>
        <w:t>ельных потребностей и интересов</w:t>
      </w:r>
    </w:p>
    <w:p w:rsidR="00B43928" w:rsidRPr="00BE4564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sz w:val="36"/>
          <w:szCs w:val="28"/>
        </w:rPr>
      </w:pPr>
      <w:r w:rsidRPr="00832E32">
        <w:rPr>
          <w:rFonts w:ascii="Times New Roman" w:hAnsi="Times New Roman"/>
          <w:spacing w:val="-2"/>
          <w:sz w:val="28"/>
          <w:szCs w:val="28"/>
        </w:rPr>
        <w:t>Формы, способы, методы и средства реализации Программы</w:t>
      </w:r>
      <w:r w:rsidRPr="00832E32">
        <w:rPr>
          <w:rFonts w:ascii="Times New Roman" w:hAnsi="Times New Roman"/>
          <w:sz w:val="28"/>
          <w:szCs w:val="28"/>
        </w:rPr>
        <w:t xml:space="preserve"> соответствуют</w:t>
      </w:r>
      <w:r>
        <w:rPr>
          <w:rFonts w:ascii="Times New Roman" w:hAnsi="Times New Roman"/>
          <w:sz w:val="28"/>
          <w:szCs w:val="28"/>
        </w:rPr>
        <w:t xml:space="preserve"> формам, способам, методам и </w:t>
      </w:r>
      <w:proofErr w:type="gramStart"/>
      <w:r>
        <w:rPr>
          <w:rFonts w:ascii="Times New Roman" w:hAnsi="Times New Roman"/>
          <w:sz w:val="28"/>
          <w:szCs w:val="28"/>
        </w:rPr>
        <w:t>средствам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представленным в</w:t>
      </w:r>
      <w:r w:rsidRPr="00832E32">
        <w:rPr>
          <w:rFonts w:ascii="Times New Roman" w:hAnsi="Times New Roman"/>
          <w:sz w:val="28"/>
          <w:szCs w:val="28"/>
        </w:rPr>
        <w:t xml:space="preserve"> основной образовательной программе </w:t>
      </w:r>
      <w:r w:rsidRPr="00BE4564">
        <w:rPr>
          <w:rFonts w:ascii="Times New Roman" w:hAnsi="Times New Roman"/>
          <w:sz w:val="28"/>
          <w:szCs w:val="28"/>
        </w:rPr>
        <w:t>«Вдохновение» под ред. Федосовой И.Е., 2016г.</w:t>
      </w:r>
    </w:p>
    <w:p w:rsidR="00B43928" w:rsidRPr="00BE4564" w:rsidRDefault="00B43928" w:rsidP="00B43928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E4564">
        <w:rPr>
          <w:rFonts w:ascii="Times New Roman" w:hAnsi="Times New Roman"/>
          <w:b/>
          <w:i/>
          <w:sz w:val="28"/>
          <w:szCs w:val="28"/>
        </w:rPr>
        <w:t>Подходы к организации педагогического процесса: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Учение и развитие через значимый опыт.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3928" w:rsidRDefault="00B43928" w:rsidP="00B43928">
      <w:pPr>
        <w:keepNext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дошкольного возраста:</w:t>
      </w:r>
    </w:p>
    <w:p w:rsidR="00B43928" w:rsidRDefault="00B43928" w:rsidP="00801589">
      <w:pPr>
        <w:keepNext/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учатся лучше через </w:t>
      </w:r>
      <w:r>
        <w:rPr>
          <w:rFonts w:ascii="Times New Roman" w:hAnsi="Times New Roman"/>
          <w:i/>
          <w:sz w:val="28"/>
          <w:szCs w:val="28"/>
        </w:rPr>
        <w:t>опыт/деятельность</w:t>
      </w:r>
      <w:r>
        <w:rPr>
          <w:rFonts w:ascii="Times New Roman" w:hAnsi="Times New Roman"/>
          <w:sz w:val="28"/>
          <w:szCs w:val="28"/>
        </w:rPr>
        <w:t xml:space="preserve">, которые являются </w:t>
      </w:r>
      <w:r>
        <w:rPr>
          <w:rFonts w:ascii="Times New Roman" w:hAnsi="Times New Roman"/>
          <w:i/>
          <w:sz w:val="28"/>
          <w:szCs w:val="28"/>
        </w:rPr>
        <w:t>значимыми</w:t>
      </w:r>
      <w:r>
        <w:rPr>
          <w:rFonts w:ascii="Times New Roman" w:hAnsi="Times New Roman"/>
          <w:sz w:val="28"/>
          <w:szCs w:val="28"/>
        </w:rPr>
        <w:t xml:space="preserve"> для них и их жизни вне ДОУ;</w:t>
      </w:r>
    </w:p>
    <w:p w:rsidR="00B43928" w:rsidRDefault="00B43928" w:rsidP="00801589">
      <w:pPr>
        <w:keepNext/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строят новые знания на уже</w:t>
      </w:r>
      <w:r>
        <w:rPr>
          <w:rFonts w:ascii="Times New Roman" w:hAnsi="Times New Roman"/>
          <w:i/>
          <w:sz w:val="28"/>
          <w:szCs w:val="28"/>
        </w:rPr>
        <w:t xml:space="preserve"> существующих</w:t>
      </w:r>
      <w:r>
        <w:rPr>
          <w:rFonts w:ascii="Times New Roman" w:hAnsi="Times New Roman"/>
          <w:sz w:val="28"/>
          <w:szCs w:val="28"/>
        </w:rPr>
        <w:t xml:space="preserve"> знаниях  и опыте;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3928" w:rsidRDefault="00B43928" w:rsidP="00801589">
      <w:pPr>
        <w:keepNext/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испытывают потребность в игре, исследованиях и других формах детской активности, представляющих им возможность приобрести и апробировать новый опыт, расширить и укрепить имеющийся;</w:t>
      </w:r>
    </w:p>
    <w:p w:rsidR="00B43928" w:rsidRDefault="00B43928" w:rsidP="00801589">
      <w:pPr>
        <w:keepNext/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учатся за счет сочетания различного опыта: спонтанного и организованного; основанного на собственных интересах и организованного педагогом с конкретными целями обучения; установленного обучающей программой или вытекающего из потребностей детской группы.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Создание возможностей для проведения организованных </w:t>
      </w:r>
    </w:p>
    <w:p w:rsidR="00B43928" w:rsidRDefault="00B43928" w:rsidP="00B43928">
      <w:pPr>
        <w:keepNext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поисков и исследований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исследовании дети начинают формулировать вопросы, продолжают поиск и завершают процесс объявлением результатов и своих представлений.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Исследования по своей природе необходимы не только для овладения новыми знаниями и развития навыков, но 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43928" w:rsidRDefault="00B43928" w:rsidP="00801589">
      <w:pPr>
        <w:keepNext/>
        <w:numPr>
          <w:ilvl w:val="0"/>
          <w:numId w:val="29"/>
        </w:numPr>
        <w:spacing w:after="0" w:line="24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связей между темами – междисциплинарных связей;</w:t>
      </w:r>
    </w:p>
    <w:p w:rsidR="00B43928" w:rsidRDefault="00B43928" w:rsidP="00801589">
      <w:pPr>
        <w:keepNext/>
        <w:numPr>
          <w:ilvl w:val="0"/>
          <w:numId w:val="29"/>
        </w:numPr>
        <w:spacing w:after="0" w:line="24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связи ДОУ с сетевым окружением;</w:t>
      </w:r>
    </w:p>
    <w:p w:rsidR="00B43928" w:rsidRDefault="00B43928" w:rsidP="00801589">
      <w:pPr>
        <w:keepNext/>
        <w:numPr>
          <w:ilvl w:val="0"/>
          <w:numId w:val="29"/>
        </w:numPr>
        <w:spacing w:after="0" w:line="24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развивающего сообщества.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возможностей для межличностного взаимодействия, диалога и сотрудничества с опытными взрослыми и сверстниками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представляет собой инструмент для развития у детей новых способов описания и понимания своего опыта. Диалог развивает обучение, но не навязывает его во время диалога:</w:t>
      </w:r>
    </w:p>
    <w:p w:rsidR="00B43928" w:rsidRDefault="00B43928" w:rsidP="00801589">
      <w:pPr>
        <w:keepNext/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и педагог «думают вместе» и совместно формируют знания;</w:t>
      </w:r>
    </w:p>
    <w:p w:rsidR="00B43928" w:rsidRDefault="00B43928" w:rsidP="00801589">
      <w:pPr>
        <w:keepNext/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берет на себя поддержку и направление, если это необходимо;</w:t>
      </w:r>
    </w:p>
    <w:p w:rsidR="00B43928" w:rsidRDefault="00B43928" w:rsidP="00801589">
      <w:pPr>
        <w:keepNext/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между сверстниками является безопасной средой с большими возможностями для настоящих познавательных споров («детская философия»).</w:t>
      </w:r>
    </w:p>
    <w:p w:rsidR="00D9428D" w:rsidRDefault="00D9428D" w:rsidP="00D9428D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Игра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игра является </w:t>
      </w:r>
      <w:proofErr w:type="spellStart"/>
      <w:r>
        <w:rPr>
          <w:rFonts w:ascii="Times New Roman" w:hAnsi="Times New Roman"/>
          <w:sz w:val="28"/>
          <w:szCs w:val="28"/>
        </w:rPr>
        <w:t>самоопределяемой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деятельностью, в которой дети конструируют свою жизненную реальность, приобретают и развивают свой опыт.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Проектно-тематический подход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Проектно-тематическое обучение позволяет реализовать на практике образовательный процесс, интегрирующий содержание различных образовательных областей и направлений.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Дифференцированный подход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Дифференцированное обучение – это форма образовательного процесса, при которой педагоги учитывают готовность, интересы и особенности каждого ребенка или небольших групп детей: составляют программы; выбирают методы и стратегии обучения, учебные материалы; организуют учебную деятельность, которая удовлетворяет различные потребности воспитанников.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Дифференцированное обучение уделяет особое внимание возможности выбора детьми способов работы (индивидуально или в группах), способов выражения, содержания деятельности и другое. Выбор детей дошкольного возраста станет результативным, если будет ненавязчиво организован воспитателем таким образом, чтобы:</w:t>
      </w:r>
    </w:p>
    <w:p w:rsidR="00B43928" w:rsidRDefault="00B43928" w:rsidP="00801589">
      <w:pPr>
        <w:pStyle w:val="ab"/>
        <w:keepNext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соответствовать намеченным целям;</w:t>
      </w:r>
    </w:p>
    <w:p w:rsidR="00B43928" w:rsidRDefault="00B43928" w:rsidP="00801589">
      <w:pPr>
        <w:pStyle w:val="ab"/>
        <w:keepNext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являться подлинным выбором детей;</w:t>
      </w:r>
    </w:p>
    <w:p w:rsidR="00B43928" w:rsidRDefault="00B43928" w:rsidP="00801589">
      <w:pPr>
        <w:pStyle w:val="ab"/>
        <w:keepNext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дать ребенку растеряться при большом количестве вариантов.</w:t>
      </w:r>
    </w:p>
    <w:p w:rsidR="00B43928" w:rsidRPr="001E4ABA" w:rsidRDefault="00B43928" w:rsidP="00B43928">
      <w:pPr>
        <w:keepNext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26138">
        <w:rPr>
          <w:rFonts w:ascii="Times New Roman" w:hAnsi="Times New Roman"/>
          <w:b/>
          <w:i/>
          <w:sz w:val="28"/>
          <w:szCs w:val="28"/>
        </w:rPr>
        <w:t xml:space="preserve">Формы </w:t>
      </w:r>
      <w:r>
        <w:rPr>
          <w:rFonts w:ascii="Times New Roman" w:hAnsi="Times New Roman"/>
          <w:b/>
          <w:i/>
          <w:sz w:val="28"/>
          <w:szCs w:val="28"/>
        </w:rPr>
        <w:t xml:space="preserve">и способы </w:t>
      </w:r>
      <w:r w:rsidRPr="00926138">
        <w:rPr>
          <w:rFonts w:ascii="Times New Roman" w:hAnsi="Times New Roman"/>
          <w:b/>
          <w:i/>
          <w:sz w:val="28"/>
          <w:szCs w:val="28"/>
        </w:rPr>
        <w:t>органи</w:t>
      </w:r>
      <w:r>
        <w:rPr>
          <w:rFonts w:ascii="Times New Roman" w:hAnsi="Times New Roman"/>
          <w:b/>
          <w:i/>
          <w:sz w:val="28"/>
          <w:szCs w:val="28"/>
        </w:rPr>
        <w:t>зации педагогического процесса: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7084"/>
      </w:tblGrid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Формы организации педагогического процесса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Способы  </w:t>
            </w:r>
            <w:r w:rsidRPr="00B57EAF">
              <w:rPr>
                <w:rFonts w:ascii="Times New Roman" w:hAnsi="Times New Roman"/>
                <w:i/>
                <w:sz w:val="28"/>
                <w:szCs w:val="28"/>
              </w:rPr>
              <w:t>организации образовательной деятельности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деятельности.  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в образовательном процессе представлена в разнообразных формах: дидактические, сюжетно – дидактические, развивающие, подвижные игры, игры – путешествия, игровые проблемные ситуации, игры – инсценировки, игры – этюды и  пр.  </w:t>
            </w:r>
            <w:proofErr w:type="gramEnd"/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направлена на решение задач, связанных с развитием свободного общения детей и освоением всех компонентов устной речи, культуры общения и этикета, воспитанием толерантности, подготовки к обучению грамоте;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 – исследовательская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 включает в себя познание детьми объектов живой и неживой природы, предметного и социального мира,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безопасного поведения, освоения средств и способов познания, сенсорное и математическое развитие.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Изобразительная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детей – рисование, лепка, аппликация. Она связана со знакомством детей  с изобразительным искусством, развитием художественного восприятия. Художественное восприятие произведений искусства  обогащает личный опыт дошкольников, обеспечивает связь между познавательно – исследовательской, коммуникативной  и изобразительной  видами деятельности.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ребенка носит интегративный характер, так как решает задачи образовательных областей «Познавательное развитие» и «Художественно – эстетическое развитие».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организуется в процессе занятий физической культурой.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Музыкально – художественная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организуется в процессе музыкальных занятий.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 художественной литературы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организуется как процесс слушания детьми произведений художественной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организованно и как непосредственное чтение (или рассказывание сказки) воспитателем вслух, и как прослушивание аудиозаписи.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Трудовая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включает обучение детей общим и специальным трудовым умениям, характерным для каждого возрастного периода. В младшем возрасте это формирование навыков самообслуживания, в средней группе дети овладевают умениями хозяйственно – бытового труда, в старших группах – освоение умений ручного труда.</w:t>
            </w:r>
          </w:p>
        </w:tc>
      </w:tr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>Образовательная деятельность, и культурные практики, осуществляемые в ходе режимных моментов.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1 способ: 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организовать начало работы по теме, затем в процессе организованной образовательной деятельности происходят обобщение и систематизация знаний детей, формирование обобщенных способов осуществления детской деятельности, что в свою очередь позволяет ребенку самостоятельность и творчество.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2 способ: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началом работы по теме является организованная образовательная деятельность, а затем знания и умения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находят дальнейшее применение в образовательной деятельности, осуществляемой в ходе режимных моментов и в самостоятельной детской деятельности.  Общей особенностью образовательных ситуаций, проектируемых воспитателем в 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образовательной деятельности, осуществляемой в режимных моментах являются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направленность на сотрудничество с детьми в решении образовательных задач, установление парт</w:t>
            </w:r>
            <w:r>
              <w:rPr>
                <w:rFonts w:ascii="Times New Roman" w:hAnsi="Times New Roman"/>
                <w:sz w:val="28"/>
                <w:szCs w:val="28"/>
              </w:rPr>
              <w:t>нерского характера их отношений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>.  Образовательная ситуация выступает как часть более широких и разнообразных форм работы педагога с детьми.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Утро:</w:t>
            </w:r>
          </w:p>
          <w:p w:rsidR="00B43928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совет» - обсуждение интересующих детей тем, выявление проблемных ситуаций, вопросов, планирование совместной деятельности на день,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наблюдения в уголке природы, за деятельностью взрослых (прием детей, сервировка столов),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индивидуальные игры и игры с небольшими подгруппами детей (дидактические, развивающие, сюжетные, музыкальные, подвижные и прочие),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трудовые поручения,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- беседы и разговоры с детьми по их интересам, 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рассматривание дидактических картинок, иллюстраций, просмотр видеоматериалов разнообразного содержания,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индивидуальная работа с детьми в соответствии с задачами разных образовательных областей,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двигательная деятельность детей, активность которой зависит от содержания организованной образовательной деятельности в первой половине дня,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работа по воспитанию у детей культурно – гигиенических навыков и культуры здоровья.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деятельность, осуществляемая во время прогулки: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подвижные игры и упражнения, направленные на оптимизацию режима двигательной активности и укрепление здоровья детей,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- наблюдения за объектами и явлениями природы, направленные на установление разнообразных связей и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зависимостей в природе, воспитание бережного отношения к ней,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экспериментирование с объектами неживой природы,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сюжетно – ролевые и конструктивные игры (с песком, снегом, природным и другим материалом),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элементарная трудовая деятельность детей на участке детского сада,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свободное общение воспитателя с детьми.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деятельность, осуществляемая во второй половине дня: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совместная игра воспитателя и детей,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ситуации общения и накопления положительного социально – эмоционального опыта,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творческая мастерская,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- музыкально 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>еатральная и литературная гостиная (детская студия),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сенсорный и интеллектуальный тренинг,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детский досуг,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коллективная и индивидуальная трудовая деятельность.</w:t>
            </w:r>
          </w:p>
        </w:tc>
      </w:tr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926138" w:rsidRDefault="00B43928" w:rsidP="006B423D">
            <w:pPr>
              <w:pStyle w:val="ab"/>
              <w:keepNext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по выбору и интересам.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Создание центров активности: «Центр познания», «Центр творчества», «Игровой центр», «Литературный центр», «Спортивный центр».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Особенностью образовательных ситуаций, проектируемых в самостоятельной детской деятельности, является направленность деятельности воспитателя на стимулирование и  поддержку интересов детей, проявлений самостоятельности и творчества.</w:t>
            </w:r>
          </w:p>
        </w:tc>
      </w:tr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 xml:space="preserve">Взаимодействие с семьями детей по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2"/>
              </w:numPr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Подготовка  и проведение совместных праздников и досугов, предполагающие совместные выступления детей вместе с родителями, участие в конкурсах,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2"/>
              </w:numPr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Проведение разнообразных встреч с родителями и представителями старшего поколения семей,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2"/>
              </w:numPr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Привлечение  родителей к участию в детских познавательно – исследовательских и творческих проектах, сбору информации, подбору и оформлению вместе с ребенком наглядного материала.</w:t>
            </w:r>
          </w:p>
        </w:tc>
      </w:tr>
      <w:tr w:rsidR="00B43928" w:rsidRPr="00B57EAF" w:rsidTr="006B423D">
        <w:trPr>
          <w:trHeight w:val="1771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 xml:space="preserve"> Экскурсия –  особая форма организации 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овательного процесса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Экскурсии по детскому саду, родному селу, на природу позволяют познакомить детей с объектами и процессами в условиях естественной среды, найти ответы на разнообразные проблемные вопросы и интеллектуальные задачи.</w:t>
            </w:r>
          </w:p>
        </w:tc>
      </w:tr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 xml:space="preserve">Метод проектов </w:t>
            </w:r>
            <w:r w:rsidRPr="00926138">
              <w:rPr>
                <w:rFonts w:ascii="Times New Roman" w:hAnsi="Times New Roman"/>
                <w:sz w:val="28"/>
                <w:szCs w:val="28"/>
              </w:rPr>
              <w:lastRenderedPageBreak/>
              <w:t>– инновационная форма организации педагогического процесса.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условий, позволяющих детям самостоятельно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совместно 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взрослым открывать новый практический опыт, добывать его экспериментальным, поисковым путем, анализировать его и преобразовывать.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Виды проектов: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творческо – игровые,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исследовательско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творческие,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информационно – практические,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творческие продуктивные.</w:t>
            </w:r>
          </w:p>
        </w:tc>
      </w:tr>
    </w:tbl>
    <w:p w:rsidR="00B43928" w:rsidRPr="00926138" w:rsidRDefault="00B43928" w:rsidP="00B43928">
      <w:pPr>
        <w:keepNext/>
        <w:contextualSpacing/>
        <w:jc w:val="both"/>
        <w:rPr>
          <w:rFonts w:ascii="Times New Roman" w:hAnsi="Times New Roman"/>
          <w:sz w:val="28"/>
          <w:szCs w:val="28"/>
        </w:rPr>
      </w:pPr>
    </w:p>
    <w:p w:rsidR="00B43928" w:rsidRPr="00926138" w:rsidRDefault="00B43928" w:rsidP="00B43928">
      <w:pPr>
        <w:keepNext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26138">
        <w:rPr>
          <w:rFonts w:ascii="Times New Roman" w:hAnsi="Times New Roman"/>
          <w:b/>
          <w:i/>
          <w:sz w:val="28"/>
          <w:szCs w:val="28"/>
        </w:rPr>
        <w:t>Детская деятельность в образовательном процессе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5350"/>
      </w:tblGrid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Виды деятельности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направленная не на результат, а на процесс действия и способы осуществления и характеризующаяся принятием ребенком условной (в отличие от его реальной жизненной) позиции</w:t>
            </w:r>
            <w:proofErr w:type="gramEnd"/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Творческие игры: 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режиссерские 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  <w:proofErr w:type="gramEnd"/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сюжетно – ролевые;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игры – драматизации;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театрализованные;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строительным материалом (с специально созданным материалом: напольным и настольным строительным материалом, строительными наборами, конструкторами и т. п.; с природным материалом; с бросовым материалом);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игры – фантазирование;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импровизационные игры – этюды.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Игры с правилами: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дидактические (по содержанию: математические, речевые, экологические; по дидактическому материалу: игры с предметами, настольно – печатные, словесные игры – поручения, игры – беседы, игры – путешествия, игры – предположения, игры – загадки);</w:t>
            </w:r>
            <w:proofErr w:type="gramEnd"/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подвижные (по степени подвижности: малой, средней и большой подвижности; по преобладающим движениям: игры с прыжками, с бегом, лазаньем и т. п.; по предметам: игры с мячом, с обручем, скакалкой и т. д.);</w:t>
            </w:r>
            <w:proofErr w:type="gramEnd"/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развивающие;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музыкальные;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компьютерные (основанные на сюжетах художественных произведений; стратегии; обучающие)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Познавательно – исследовательская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Экспериментирование, исследование; моделирование: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замещение;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составление моделей;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деятельность с использованием моделей;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по характеру моделей (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предметное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>, знаковое, мысленное)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Формы общения с взрослым: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ситуативно – деловое;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внеситуативно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познавательное;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внеситуативно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личностное.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Формы общения со сверстником: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эмоционально – практическое общение;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внеситуативно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деловое;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ситуативно – деловое.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Конструктивное общение и взаимодействие </w:t>
            </w:r>
            <w:proofErr w:type="gramStart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со</w:t>
            </w:r>
            <w:proofErr w:type="gramEnd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взрослыми и сверстниками, устная речь как основное средство общения.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позволяющая ему решать двигательные задачи путем реализации двигательной функции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Гимнастика: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основные движения (ходьба, бег, метание, прыжки, лазанье, равновесие);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строевые упражнения;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танцевальные упражнения;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 элементами спортивных игр (летние и зимние виды спорта).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Игры: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подвижные;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 элементами спорта.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Простейший туризм.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Катание на самокате, санках, велосипеде, ходьба на лыжах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и другое.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Самообслуживание и элементы бытового труда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это форма активности ребенка, требующая приложения усилий для удовлетворения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физиологических и моральных потребностей и приносящая конкретный результат, который можно увидеть/потрогать/почувствовать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Самообслуживание;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хозяйственно – бытовой труд;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труд в природе;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ручной труд.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Изобразительная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развития ребенка, в результате которой создается материальный или идеальный продукт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Рисование, лепка, аппликация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Конструирование из различных материалов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из строительных материалов;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из коробок, катушек и другого бросового материала;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из природного материала.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Художественный труд: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аппликация,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конструирование из бумаги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Музыкальная 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это форма активности ребенка, дающая ему возможность выбирать наиболее близкие и успешные в реализации позиции: </w:t>
            </w: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слушителя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>, исполнителя, сочинителя.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 музыки.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Исполнительство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>(вокальное, инструментальное):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пение;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музыкально – ритмические движения;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игра на детских музыкальных инструментах;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Творчество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(вокальное, инструментальное):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пение;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музыкально – ритмические движения;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музыкально – игровая деятельность;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игра на музыкальных инструментах.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 художественной литературы и фольклора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себя событий, в «мысленном действии», в результате чего возникает эффект личного присутствия, личного участия в событиях.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Чтение (слушание);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обсуждение (рассуждение);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рассказывание (</w:t>
            </w:r>
            <w:proofErr w:type="spellStart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пересказывание</w:t>
            </w:r>
            <w:proofErr w:type="spellEnd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), декламация;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разучивание;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ситуативный разговор.</w:t>
            </w:r>
          </w:p>
        </w:tc>
      </w:tr>
    </w:tbl>
    <w:p w:rsidR="00B43928" w:rsidRPr="00926138" w:rsidRDefault="00B43928" w:rsidP="00B43928">
      <w:pPr>
        <w:keepNext/>
        <w:contextualSpacing/>
        <w:jc w:val="both"/>
        <w:rPr>
          <w:rFonts w:ascii="Times New Roman" w:hAnsi="Times New Roman"/>
          <w:sz w:val="28"/>
          <w:szCs w:val="28"/>
        </w:rPr>
      </w:pPr>
    </w:p>
    <w:p w:rsidR="00B43928" w:rsidRPr="001E4ABA" w:rsidRDefault="00B43928" w:rsidP="00B43928">
      <w:pPr>
        <w:keepNext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4ABA">
        <w:rPr>
          <w:rFonts w:ascii="Times New Roman" w:hAnsi="Times New Roman"/>
          <w:b/>
          <w:sz w:val="28"/>
          <w:szCs w:val="28"/>
        </w:rPr>
        <w:t>Вариативность принципов построения образовательного процесса.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069"/>
      </w:tblGrid>
      <w:tr w:rsidR="00B43928" w:rsidRPr="00B57EAF" w:rsidTr="006B423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sz w:val="28"/>
                <w:szCs w:val="28"/>
              </w:rPr>
              <w:t>Предметно – средовой принцип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sz w:val="28"/>
                <w:szCs w:val="28"/>
              </w:rPr>
              <w:t>Комплексно – тематический принцип</w:t>
            </w:r>
          </w:p>
        </w:tc>
      </w:tr>
      <w:tr w:rsidR="00B43928" w:rsidRPr="00B57EAF" w:rsidTr="006B423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keepNext/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Организация предметно – пространственной среды, соответствующей потребностям деятельного ребенка.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Групповые «Центры развития»  оснащенные необходимыми развивающими материалами. Доступность детям. Изменение оснащения «Игровых центров» в соответствии с тематическим планированием.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Подобная организация пространства позволяет дошкольникам выбирать интересные для себя занятия, чередовать их в течение дня, а педагог получает возможность эффективно организовывать образовательный процесс с учетом индивидуальных особенностей детей.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Работа по организующим моментам (определяет задачи и ориентиры, которые бы увлекли, захватили бы всех детей на длительный срок, например на время подготовки к празднику).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В работе  ДОО используем событийный принцип как разновидность комплексно – тематического планирования.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«Совместная игра детей и взрослого строится на основе сюжетно – событийного принципа, когда все ее участники включаются в большую игру – проживание, содержащую в себе ряд игровых событий, связанных между собой сюжетной линией определенной тематики…»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Образовательный процесс есть реализация ряда проектов. Каждый проект – это тема, которой объединены все виды деятельности детей.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43928" w:rsidRPr="00926138" w:rsidRDefault="00B43928" w:rsidP="00B43928">
      <w:pPr>
        <w:pStyle w:val="ab"/>
        <w:keepNext/>
        <w:ind w:left="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926138">
        <w:rPr>
          <w:rFonts w:ascii="Times New Roman" w:hAnsi="Times New Roman"/>
          <w:b/>
          <w:i/>
          <w:sz w:val="28"/>
          <w:szCs w:val="28"/>
        </w:rPr>
        <w:t>Методы реализации Программы:</w:t>
      </w:r>
    </w:p>
    <w:p w:rsidR="00B43928" w:rsidRPr="00926138" w:rsidRDefault="00B43928" w:rsidP="00B43928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6138">
        <w:rPr>
          <w:rFonts w:ascii="Times New Roman" w:hAnsi="Times New Roman"/>
          <w:b/>
          <w:sz w:val="28"/>
          <w:szCs w:val="28"/>
        </w:rPr>
        <w:t>Методы воспитания.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1. Методы организации опыта поведения и деятельности дошкольников:</w:t>
      </w:r>
    </w:p>
    <w:p w:rsidR="00B43928" w:rsidRPr="00926138" w:rsidRDefault="00B43928" w:rsidP="00801589">
      <w:pPr>
        <w:pStyle w:val="ab"/>
        <w:keepNext/>
        <w:numPr>
          <w:ilvl w:val="0"/>
          <w:numId w:val="2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приучение к положительным формам общественного поведения;</w:t>
      </w:r>
    </w:p>
    <w:p w:rsidR="00B43928" w:rsidRPr="00926138" w:rsidRDefault="00B43928" w:rsidP="00801589">
      <w:pPr>
        <w:pStyle w:val="ab"/>
        <w:keepNext/>
        <w:numPr>
          <w:ilvl w:val="0"/>
          <w:numId w:val="2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упражнение в положительном поведении и поступках;</w:t>
      </w:r>
    </w:p>
    <w:p w:rsidR="00B43928" w:rsidRPr="00926138" w:rsidRDefault="00B43928" w:rsidP="00801589">
      <w:pPr>
        <w:pStyle w:val="ab"/>
        <w:keepNext/>
        <w:numPr>
          <w:ilvl w:val="0"/>
          <w:numId w:val="2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воспитывающие (воспитательные) ситуации;</w:t>
      </w:r>
    </w:p>
    <w:p w:rsidR="00B43928" w:rsidRPr="00926138" w:rsidRDefault="00B43928" w:rsidP="00801589">
      <w:pPr>
        <w:pStyle w:val="ab"/>
        <w:keepNext/>
        <w:numPr>
          <w:ilvl w:val="0"/>
          <w:numId w:val="2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игровые методы воспитания.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2. Методы осознания детьми опыта поведения и деятельности: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рассказ воспитателя на моральную тему;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lastRenderedPageBreak/>
        <w:t>разъяснение нравственных норм и требований, этические беседы, чтение художественной литературы;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 xml:space="preserve">обсуждение поступков литературных героев, героев мультфильмов, жизненных событий и ситуаций (в детском саду, семье, </w:t>
      </w:r>
      <w:r>
        <w:rPr>
          <w:rFonts w:ascii="Times New Roman" w:hAnsi="Times New Roman"/>
          <w:sz w:val="28"/>
          <w:szCs w:val="28"/>
        </w:rPr>
        <w:t>селе</w:t>
      </w:r>
      <w:r w:rsidRPr="00926138">
        <w:rPr>
          <w:rFonts w:ascii="Times New Roman" w:hAnsi="Times New Roman"/>
          <w:sz w:val="28"/>
          <w:szCs w:val="28"/>
        </w:rPr>
        <w:t>, стране) – слово с наглядными методами способствует развитию сознания детей;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рассматривание и последующее обсуждение картин, иллюстраций, видеоматериалов на моральные, социально значимые темы;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личный пример как метод воспитания.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3. Методы стимулирования опыта поведения и деятельности детей:</w:t>
      </w:r>
    </w:p>
    <w:p w:rsidR="00B43928" w:rsidRPr="00926138" w:rsidRDefault="00B43928" w:rsidP="00801589">
      <w:pPr>
        <w:pStyle w:val="ab"/>
        <w:keepNext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поощрение;</w:t>
      </w:r>
    </w:p>
    <w:p w:rsidR="00B43928" w:rsidRPr="00926138" w:rsidRDefault="00B43928" w:rsidP="00801589">
      <w:pPr>
        <w:pStyle w:val="ab"/>
        <w:keepNext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наказание;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4. Методы социально – эмоционального воспитания</w:t>
      </w:r>
      <w:r w:rsidRPr="00926138">
        <w:rPr>
          <w:rFonts w:ascii="Times New Roman" w:hAnsi="Times New Roman"/>
          <w:sz w:val="28"/>
          <w:szCs w:val="28"/>
        </w:rPr>
        <w:t xml:space="preserve"> (развитие эмоциональной сферы, социальных чувств, эмоциональной отзывчивости у детей дошкольного возраста):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эмоционально – образное перевоплощение, эмоционально – сенсорное воздействие;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метод осознания смысла и внешнего выражения эмоций и чувств;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метод стимулирования проявления сопереживания и социальных чувств;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метод организации гуманистически направленной деятельности;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метод развития социальных чувств детей в совместной общественно – ценной деятельности в детском саду.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5. Метод проектов.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Проект расширяет ориентировку дошкольников в окружающем мире и развивает самосознание. Совместный проект дает дошкольнику представление о своих возможностях, умениях, потребностях, сравнивает себя со сверстниками, образ «Я» ребенка становится более полным и осознанным. Особо ценны в воспитательном отношении контакты педагогов, родителей и детей, которые развиваются и наполняются новым содержанием в процессе осуществления многих совместных проектов. Взаимоотношения становятся более тесными, доверительными и содержательными.</w:t>
      </w:r>
    </w:p>
    <w:p w:rsidR="00B43928" w:rsidRPr="00926138" w:rsidRDefault="00B43928" w:rsidP="00B43928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6138">
        <w:rPr>
          <w:rFonts w:ascii="Times New Roman" w:hAnsi="Times New Roman"/>
          <w:b/>
          <w:sz w:val="28"/>
          <w:szCs w:val="28"/>
        </w:rPr>
        <w:t>Методы обучения.</w:t>
      </w:r>
    </w:p>
    <w:p w:rsidR="00B43928" w:rsidRPr="00926138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Информационно – рецептивный метод –</w:t>
      </w:r>
      <w:r w:rsidRPr="00926138">
        <w:rPr>
          <w:rFonts w:ascii="Times New Roman" w:hAnsi="Times New Roman"/>
          <w:sz w:val="28"/>
          <w:szCs w:val="28"/>
        </w:rPr>
        <w:t xml:space="preserve"> экономный путь передачи информации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р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аспознающее наблюдение, рассматривание картин, </w:t>
      </w:r>
      <w:r w:rsidRPr="00926138">
        <w:rPr>
          <w:rFonts w:ascii="Times New Roman" w:hAnsi="Times New Roman"/>
          <w:sz w:val="28"/>
          <w:szCs w:val="28"/>
        </w:rPr>
        <w:lastRenderedPageBreak/>
        <w:t>просмотр диафильмов, компьютерных презентаций, рассказы воспитателя или детей, чтение)</w:t>
      </w:r>
    </w:p>
    <w:p w:rsidR="00B43928" w:rsidRPr="00926138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 xml:space="preserve">Репродуктивный метод   </w:t>
      </w:r>
      <w:r w:rsidRPr="00926138">
        <w:rPr>
          <w:rFonts w:ascii="Times New Roman" w:hAnsi="Times New Roman"/>
          <w:sz w:val="28"/>
          <w:szCs w:val="28"/>
        </w:rPr>
        <w:t>основан на многократном повторении ребенком информации или способа деятельности с целью формирования навыков и умений, закрепления представлений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у</w:t>
      </w:r>
      <w:proofErr w:type="gramEnd"/>
      <w:r w:rsidRPr="00926138">
        <w:rPr>
          <w:rFonts w:ascii="Times New Roman" w:hAnsi="Times New Roman"/>
          <w:sz w:val="28"/>
          <w:szCs w:val="28"/>
        </w:rPr>
        <w:t>пражнения на основе образца воспитателя, катехизическая беседа, составление рассказов с опорой на предметную или предметно – схематическую модель)</w:t>
      </w:r>
    </w:p>
    <w:p w:rsidR="00B43928" w:rsidRPr="00926138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Проблемный метод</w:t>
      </w:r>
      <w:r w:rsidRPr="00926138">
        <w:rPr>
          <w:rFonts w:ascii="Times New Roman" w:hAnsi="Times New Roman"/>
          <w:sz w:val="28"/>
          <w:szCs w:val="28"/>
        </w:rPr>
        <w:t xml:space="preserve"> –   педагог ставит проблему и показывает путь ее решения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р</w:t>
      </w:r>
      <w:proofErr w:type="gramEnd"/>
      <w:r w:rsidRPr="00926138">
        <w:rPr>
          <w:rFonts w:ascii="Times New Roman" w:hAnsi="Times New Roman"/>
          <w:sz w:val="28"/>
          <w:szCs w:val="28"/>
        </w:rPr>
        <w:t>ассказ воспитателя о способе решения проблемы, воссоздающее наблюдение, наблюдение за изменением и преобразованием объектов, рассматривание картин и разрешение  изображенной  коллизии, дидактические игры: лото, домино и др.)</w:t>
      </w:r>
    </w:p>
    <w:p w:rsidR="00B43928" w:rsidRPr="00926138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Эвристический метод</w:t>
      </w:r>
      <w:r w:rsidRPr="00926138">
        <w:rPr>
          <w:rFonts w:ascii="Times New Roman" w:hAnsi="Times New Roman"/>
          <w:sz w:val="28"/>
          <w:szCs w:val="28"/>
        </w:rPr>
        <w:t xml:space="preserve"> (частично – поисковый) –  проблемная задача делится на части – проблемы, в решении которых принимают решение дети (применение знаний в новых условиях)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у</w:t>
      </w:r>
      <w:proofErr w:type="gramEnd"/>
      <w:r w:rsidRPr="00926138">
        <w:rPr>
          <w:rFonts w:ascii="Times New Roman" w:hAnsi="Times New Roman"/>
          <w:sz w:val="28"/>
          <w:szCs w:val="28"/>
        </w:rPr>
        <w:t>пражнения конструктивного характера, дидактические игры, моделирование, эвристическая беседа)</w:t>
      </w:r>
    </w:p>
    <w:p w:rsidR="00B43928" w:rsidRPr="001C0771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 xml:space="preserve">Исследовательский метод  </w:t>
      </w:r>
      <w:r w:rsidRPr="00926138">
        <w:rPr>
          <w:rFonts w:ascii="Times New Roman" w:hAnsi="Times New Roman"/>
          <w:sz w:val="28"/>
          <w:szCs w:val="28"/>
        </w:rPr>
        <w:t>направлен на развитие творческой деятельности, на освоение способов решения проблем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т</w:t>
      </w:r>
      <w:proofErr w:type="gramEnd"/>
      <w:r w:rsidRPr="00926138">
        <w:rPr>
          <w:rFonts w:ascii="Times New Roman" w:hAnsi="Times New Roman"/>
          <w:sz w:val="28"/>
          <w:szCs w:val="28"/>
        </w:rPr>
        <w:t>ворческие упражнения, элементарный опыт, эксперимент).</w:t>
      </w:r>
    </w:p>
    <w:p w:rsidR="00B43928" w:rsidRPr="00926138" w:rsidRDefault="00B43928" w:rsidP="00B43928">
      <w:pPr>
        <w:keepNext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26138">
        <w:rPr>
          <w:rFonts w:ascii="Times New Roman" w:hAnsi="Times New Roman"/>
          <w:b/>
          <w:i/>
          <w:sz w:val="28"/>
          <w:szCs w:val="28"/>
        </w:rPr>
        <w:t>Средства реализации Программы.</w:t>
      </w:r>
    </w:p>
    <w:p w:rsidR="00081F18" w:rsidRDefault="00B43928" w:rsidP="00B43928">
      <w:pPr>
        <w:keepNext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26138">
        <w:rPr>
          <w:rFonts w:ascii="Times New Roman" w:hAnsi="Times New Roman"/>
          <w:sz w:val="28"/>
          <w:szCs w:val="28"/>
        </w:rPr>
        <w:t xml:space="preserve">Разнообразные  </w:t>
      </w:r>
      <w:r w:rsidRPr="00926138">
        <w:rPr>
          <w:rFonts w:ascii="Times New Roman" w:hAnsi="Times New Roman"/>
          <w:b/>
          <w:i/>
          <w:sz w:val="28"/>
          <w:szCs w:val="28"/>
        </w:rPr>
        <w:t>виды детской деятельности</w:t>
      </w:r>
      <w:r w:rsidRPr="00926138">
        <w:rPr>
          <w:rFonts w:ascii="Times New Roman" w:hAnsi="Times New Roman"/>
          <w:sz w:val="28"/>
          <w:szCs w:val="28"/>
        </w:rPr>
        <w:t xml:space="preserve">: коммуникативная, трудовая, познавательно – исследовательская, продуктивная, музыкально – художественная    при   </w:t>
      </w:r>
      <w:r w:rsidRPr="00926138">
        <w:rPr>
          <w:rFonts w:ascii="Times New Roman" w:hAnsi="Times New Roman"/>
          <w:b/>
          <w:i/>
          <w:sz w:val="28"/>
          <w:szCs w:val="28"/>
        </w:rPr>
        <w:t>ведущей роли    игры.</w:t>
      </w:r>
      <w:proofErr w:type="gramEnd"/>
    </w:p>
    <w:p w:rsidR="00B43928" w:rsidRPr="009B028A" w:rsidRDefault="00B43928" w:rsidP="00B43928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81F18" w:rsidRPr="009B028A" w:rsidRDefault="00081F18" w:rsidP="00081F18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</w:rPr>
        <w:t>2.3</w:t>
      </w:r>
      <w:r w:rsidRPr="009B028A">
        <w:rPr>
          <w:rFonts w:ascii="Times New Roman" w:hAnsi="Times New Roman"/>
          <w:sz w:val="28"/>
          <w:szCs w:val="28"/>
        </w:rPr>
        <w:t>.</w:t>
      </w:r>
      <w:r w:rsidRPr="009B028A">
        <w:rPr>
          <w:rFonts w:ascii="Times New Roman" w:hAnsi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B028A">
        <w:rPr>
          <w:rFonts w:ascii="Times New Roman" w:hAnsi="Times New Roman"/>
          <w:sz w:val="28"/>
          <w:szCs w:val="28"/>
          <w:lang w:eastAsia="en-US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7126"/>
      </w:tblGrid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Особенности видов деятельности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Непрерывная образовательная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основана</w:t>
            </w:r>
            <w:proofErr w:type="gram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организации педагогом видов деятельности, заданных ФГОС дошкольного образования</w:t>
            </w:r>
          </w:p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</w:t>
            </w:r>
            <w:r w:rsidR="00EB5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 возраста. В младшей  группе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детского сада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игровая деятельность является основой решения всех образовательных задач. В сетке непрерывной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</w:r>
          </w:p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      </w:r>
          </w:p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При этом обогащение игрового опыта творческих игр детей тесно связано с содержанием непрерывной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Коммуникативная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EB5BE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направлена</w:t>
            </w:r>
            <w:proofErr w:type="gram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решение задач, связанных с развитием свободного общения детей и освоением всех компонентов устной речи, освоение культуры общения и эти</w:t>
            </w:r>
            <w:r w:rsidR="00EB5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кета, воспитание толерантности.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сетке непрерывной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«Детский совет», «Детская философия»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Конструирование и изобразительная деятельность детей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Двигательная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организуется в процессе занятий физической культурой, </w:t>
            </w:r>
            <w:proofErr w:type="gram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</w:t>
            </w:r>
            <w:proofErr w:type="gram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проведению которых согласуются дошкольным учреждением с положениями действующего СанПиН.</w:t>
            </w:r>
          </w:p>
        </w:tc>
      </w:tr>
    </w:tbl>
    <w:p w:rsidR="00081F18" w:rsidRPr="009B028A" w:rsidRDefault="00081F18" w:rsidP="00081F18">
      <w:pPr>
        <w:keepNext/>
        <w:shd w:val="clear" w:color="auto" w:fill="FFFFFF"/>
        <w:spacing w:after="240" w:line="312" w:lineRule="atLeast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Во второй половине дня организуются разнообразные </w:t>
      </w:r>
      <w:r w:rsidRPr="009B028A">
        <w:rPr>
          <w:rFonts w:ascii="Times New Roman" w:hAnsi="Times New Roman"/>
          <w:b/>
          <w:bCs/>
          <w:sz w:val="28"/>
          <w:szCs w:val="28"/>
        </w:rPr>
        <w:t>культурные практики, </w:t>
      </w:r>
      <w:r w:rsidRPr="009B028A">
        <w:rPr>
          <w:rFonts w:ascii="Times New Roman" w:hAnsi="Times New Roman"/>
          <w:sz w:val="28"/>
          <w:szCs w:val="28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365"/>
      </w:tblGrid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Виды практик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Особенности организации</w:t>
            </w:r>
          </w:p>
        </w:tc>
      </w:tr>
      <w:tr w:rsidR="00081F18" w:rsidRPr="009B028A" w:rsidTr="00081F18">
        <w:trPr>
          <w:trHeight w:val="1335"/>
        </w:trPr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Совместная игра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</w:t>
            </w:r>
          </w:p>
        </w:tc>
      </w:tr>
      <w:tr w:rsidR="00081F18" w:rsidRPr="009B028A" w:rsidTr="00081F18">
        <w:trPr>
          <w:trHeight w:val="418"/>
        </w:trPr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Творческая мастерская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Музыкально-театральная и литературная гостиная (детская студия)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Сенсорный и интеллектуальный тренинг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      </w: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сериационные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      </w:r>
          </w:p>
        </w:tc>
      </w:tr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Детский досуг</w:t>
            </w:r>
          </w:p>
          <w:p w:rsidR="00081F18" w:rsidRPr="009B028A" w:rsidRDefault="00081F18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1F18" w:rsidRPr="009B028A" w:rsidRDefault="00081F18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      </w:r>
          </w:p>
        </w:tc>
      </w:tr>
      <w:tr w:rsidR="00081F18" w:rsidRPr="009B028A" w:rsidTr="00081F18">
        <w:trPr>
          <w:trHeight w:val="80"/>
        </w:trPr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Коллективная и индивидуальная трудовая деятельность</w:t>
            </w:r>
          </w:p>
        </w:tc>
        <w:tc>
          <w:tcPr>
            <w:tcW w:w="8423" w:type="dxa"/>
            <w:shd w:val="clear" w:color="auto" w:fill="auto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носит общественно полезный характер и организуется как хозяйственно-бытовой труд и труд в природе</w:t>
            </w:r>
          </w:p>
        </w:tc>
      </w:tr>
    </w:tbl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B028A">
        <w:rPr>
          <w:rFonts w:ascii="Times New Roman" w:hAnsi="Times New Roman"/>
          <w:b/>
          <w:sz w:val="28"/>
          <w:szCs w:val="28"/>
          <w:lang w:eastAsia="en-US"/>
        </w:rPr>
        <w:t>2.4. Способы и направления поддержки детской инициативы</w:t>
      </w:r>
    </w:p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 xml:space="preserve">Педагогическое взаимодействие, имеющее </w:t>
      </w:r>
      <w:r w:rsidRPr="009B028A">
        <w:rPr>
          <w:rFonts w:ascii="Times New Roman" w:hAnsi="Times New Roman"/>
          <w:i/>
          <w:iCs/>
          <w:sz w:val="28"/>
          <w:szCs w:val="28"/>
        </w:rPr>
        <w:t>личностно-развивающий</w:t>
      </w:r>
      <w:r w:rsidRPr="009B028A">
        <w:rPr>
          <w:rFonts w:ascii="Times New Roman" w:hAnsi="Times New Roman"/>
          <w:sz w:val="28"/>
          <w:szCs w:val="28"/>
        </w:rPr>
        <w:t xml:space="preserve"> характер, базируется на понимании, признании и принятии ребенка как личности, умении стать на его позицию, учесть его эмоциональное состояние и самочувствие. Ребёнок так же, как и взрослый, имеет право на самостоятельное решение, самостоятельный поступок, выбор, имеет право на общение на равных, на понимание, любовь и безусловное принятие. Равность позиций (субъект – субъектная) означает, что взрослый готов отказаться от главенствующего положения; готов признать, что не всегда знает, как правильно, как надо себя вести самому, как поступать в той или иной ситуации. Это, в свою очередь, даёт ребёнку возможность авторитетно использовать свой опыт. Только при таком взаимодействии возможна поддержка детских инициатив, предоставление воспитанникам выбора средств и способов собственного развития. </w:t>
      </w:r>
    </w:p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B028A">
        <w:rPr>
          <w:rFonts w:ascii="Times New Roman" w:hAnsi="Times New Roman"/>
          <w:i/>
          <w:sz w:val="28"/>
          <w:szCs w:val="28"/>
        </w:rPr>
        <w:t>Эффективные формы поддержки детской инициативы: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 xml:space="preserve">Совместная деятельность взрослого с детьми, основанная на поиске вариантов </w:t>
      </w:r>
      <w:proofErr w:type="gramStart"/>
      <w:r w:rsidRPr="009B028A">
        <w:rPr>
          <w:rFonts w:ascii="Times New Roman" w:hAnsi="Times New Roman"/>
          <w:sz w:val="28"/>
          <w:szCs w:val="28"/>
        </w:rPr>
        <w:t>решения  проблемной ситуации</w:t>
      </w:r>
      <w:proofErr w:type="gramEnd"/>
      <w:r w:rsidRPr="009B028A">
        <w:rPr>
          <w:rFonts w:ascii="Times New Roman" w:hAnsi="Times New Roman"/>
          <w:sz w:val="28"/>
          <w:szCs w:val="28"/>
        </w:rPr>
        <w:t>, предложенной самим ребенком.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Проектная деятельность.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Совместная познавательно – исследовательская деятельность взрослого и детей – опыты и экспериментирование.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Наблюдение и элементарный бытовой труд в центре экспериментирования.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Совместная деятельность взрослого и детей по преобразованию предметов рукотворного мира и живой природы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Создание условий для самостоятельной деятельности детей в «Центрах  развития».</w:t>
      </w:r>
    </w:p>
    <w:p w:rsidR="00CD175F" w:rsidRDefault="00CD175F"/>
    <w:p w:rsidR="00D9428D" w:rsidRDefault="00D9428D"/>
    <w:p w:rsidR="00D9428D" w:rsidRDefault="00D9428D"/>
    <w:p w:rsidR="00D9428D" w:rsidRDefault="00D9428D"/>
    <w:p w:rsidR="00D9428D" w:rsidRPr="009B028A" w:rsidRDefault="00D9428D"/>
    <w:p w:rsidR="00081F18" w:rsidRPr="009B028A" w:rsidRDefault="00EB5BEF" w:rsidP="00081F18">
      <w:pPr>
        <w:keepNext/>
        <w:keepLine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2.5</w:t>
      </w:r>
      <w:r w:rsidR="00081F18" w:rsidRPr="009B028A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081F18" w:rsidRPr="009B028A">
        <w:rPr>
          <w:rFonts w:ascii="Times New Roman" w:hAnsi="Times New Roman"/>
          <w:b/>
          <w:sz w:val="28"/>
          <w:szCs w:val="28"/>
        </w:rPr>
        <w:t>Перспективное планирование взаимодействия с родителями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473"/>
        <w:gridCol w:w="919"/>
        <w:gridCol w:w="4895"/>
        <w:gridCol w:w="2035"/>
      </w:tblGrid>
      <w:tr w:rsidR="004A7637" w:rsidRPr="004A7637" w:rsidTr="00CB5795">
        <w:tc>
          <w:tcPr>
            <w:tcW w:w="2392" w:type="dxa"/>
            <w:gridSpan w:val="2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489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4A7637" w:rsidRPr="004A7637" w:rsidTr="00CB5795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«Уголка для родителей»: «Режим дня», «Рекомендации психолога, логопеда», «Задачи на новый учебный год», «Учите и читайте вместе с нами», «Объявления», «</w:t>
            </w:r>
            <w:proofErr w:type="spellStart"/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Здоровейка</w:t>
            </w:r>
            <w:proofErr w:type="spellEnd"/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», «Расписание НОД», «Антропометрия».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«Возрастные особенности детей 4-5 лет» Повышение педагогической культуры родителей. Рассмотреть возрастные и индивидуальные особенности детей 4-5 лет; научить родителей наблюдать за ребенком, изучать его, видеть успехи и неудачи, стараться помочь ему развиваться в его собственном темпе;</w:t>
            </w:r>
          </w:p>
        </w:tc>
        <w:tc>
          <w:tcPr>
            <w:tcW w:w="2035" w:type="dxa"/>
          </w:tcPr>
          <w:p w:rsidR="004A7637" w:rsidRPr="00D9428D" w:rsidRDefault="004A7637" w:rsidP="004A7637">
            <w:pP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D9428D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tabs>
                <w:tab w:val="left" w:pos="6757"/>
              </w:tabs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Памятка «Спортивная форма на занятиях физической культурой».</w:t>
            </w:r>
          </w:p>
        </w:tc>
        <w:tc>
          <w:tcPr>
            <w:tcW w:w="2035" w:type="dxa"/>
          </w:tcPr>
          <w:p w:rsidR="004A7637" w:rsidRPr="00D9428D" w:rsidRDefault="004A7637" w:rsidP="004A7637">
            <w:pP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D9428D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Воспитатели, инструктор по физической культуре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Фоторепортаж «Вот оно какое, наше лето!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Поделиться воспоминаниями о лете, заинтересовать лучшими местами отдыха на следующий год.</w:t>
            </w:r>
          </w:p>
        </w:tc>
        <w:tc>
          <w:tcPr>
            <w:tcW w:w="2035" w:type="dxa"/>
          </w:tcPr>
          <w:p w:rsidR="004A7637" w:rsidRPr="00D9428D" w:rsidRDefault="004A7637" w:rsidP="004A7637">
            <w:pP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D9428D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Воспитатели, родители</w:t>
            </w:r>
          </w:p>
        </w:tc>
      </w:tr>
      <w:tr w:rsidR="004A7637" w:rsidRPr="004A7637" w:rsidTr="00CB5795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Беседа 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«Роль дидактической игры в семье и детском саду!» Мастер-класс «Дидактическая игра «Части суток», «Дни недели»</w:t>
            </w:r>
          </w:p>
        </w:tc>
        <w:tc>
          <w:tcPr>
            <w:tcW w:w="2035" w:type="dxa"/>
          </w:tcPr>
          <w:p w:rsidR="004A7637" w:rsidRPr="00D9428D" w:rsidRDefault="004A7637" w:rsidP="004A7637">
            <w:pP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D9428D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 «Учим ребёнка общаться».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Беседа «Драчуны. Как исправить ситуацию». Совместный поиск путей решения проблем воспитания.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A7637" w:rsidRPr="004A7637" w:rsidTr="00CB5795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 «Личная гигиена дошкольника». «Режим дня и его значение в жизни ребёнка» «Как одевать ребенка» «Если ребенок не хочет ходить в детский сад»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«Безопасность жизнедеятельности ребенка»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родительского комитета (подготовка к проведению новогоднего утренника).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Воспитатели, родительский комитет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 «Необходимость вакцинации против гриппа»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Папка – передвижка «День матери».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Досуг для мам и бабушек, посвященный дню </w:t>
            </w: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Матери. Фото-вернисаж: «Наши мамы».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Воспитатели,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мед</w:t>
            </w:r>
            <w:proofErr w:type="gram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естра</w:t>
            </w:r>
            <w:proofErr w:type="spellEnd"/>
          </w:p>
        </w:tc>
      </w:tr>
      <w:tr w:rsidR="004A7637" w:rsidRPr="004A7637" w:rsidTr="00CB5795">
        <w:tc>
          <w:tcPr>
            <w:tcW w:w="1473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Памятка «Советы по соблюдению ПДД в осенне-зимний период»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Консультация: «Закаливание детей дошкольного возраста в домашних условиях».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стенд: «Безопасный Новый год».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 «Как одевать детей в холодное время года». «Безопасный Новый год», «Ласковое воспитание», «Воспитываем внимание и усидчивость»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Привлечь внимание на соблюдение ПДД, особенно с ребенком.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организация досуга для детей «Новый год»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 «Как научить ребенка вовремя ложиться спать».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 «Роль сюжетно-ролевой игры в развитии речи детей дошкольного возраста».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 для родителей «Отец как воспитатель». «Осторожно, гололед» «Детское любопытство» «Чем заняться с ребенком в свободный вечер»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Февраль </w:t>
            </w:r>
          </w:p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 «О роли природы в развитии дошкольного возраста», «Показываем детям пример во всём».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Родительское собрание «Экологическое воспитание»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Буклет «Играем дома всей семьей»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Наглядный материал для родителей: «Поздравляем наших пап», «Уроки светофора»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организация досуга для детей и родителей к 23 февраля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выставка «Мой папа лучше всех», изготовление подарков к 23 февраля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воспитатели, родители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стенд: «Добрые советы родителям».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Наглядный материал для родителей: «Весна пришла!», «Поздравляем наших мам», «Прилет птиц»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Праздник, посвященный Женскому дню 8 Марта, с участием родителей.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выставка детских работ « Как я маме помогаю», 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«Моя мама самая красивая</w:t>
            </w: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Изготовление подарков к 8 марта.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консультация «Витамины для детей».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</w:t>
            </w:r>
            <w:r w:rsidRPr="004A7637">
              <w:rPr>
                <w:rFonts w:ascii="Times New Roman" w:hAnsi="Times New Roman"/>
                <w:color w:val="313439"/>
                <w:sz w:val="24"/>
                <w:szCs w:val="24"/>
              </w:rPr>
              <w:t> «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Болезни грязных рук».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Памятка «Как правильно одеть ребенка на прогулку весной»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</w:t>
            </w: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 «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Хитрая математика для дошкольников».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Наглядный материал для родителей «День смеха», «День космонавтики»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Консультации «Пальчиковые игры» «Почему ребенок 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  <w:u w:val="single"/>
              </w:rPr>
              <w:t>врет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: ложь и фантазия», «Во что играть с детьми»,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детского творчества «Весна пришла!», «Волшебный космос», «Пасхальное диво».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Буклеты «Пожарная безопасность» « Соблюдайте правила дорожного движения»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Папка – передвижка «Книга – лучший друг детей»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спортивном мероприятии «День здоровья».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Калейдоскоп добрых дел: Подготовка участка совместно с родителями для прогулок детей в теплый период «Самый лучший участок – наш»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Воспитатели, инструктор по физической культуре</w:t>
            </w:r>
          </w:p>
        </w:tc>
      </w:tr>
      <w:tr w:rsidR="004A7637" w:rsidRPr="004A7637" w:rsidTr="00CB5795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итогового родительского собрания: «Как повзрослели и чему научились наши дети за этот год. Организация летнего отдыха детей».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Стенгазета «День Победы».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.Выставка – конкурс рисунков «Великая Победа!»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Папка – передвижка «День Победы!» «Профилактика кишечных заболеваний»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Воспитатели, родители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«По результатам года»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« Из жизни нашей группы»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CB5795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Консультации «Режим дня в детском саду на летний период»: «как предупредить несчастный случай на отдыхе с детьми», «Организация совместного семейного отдыха на природе» «О микробах», «Как отвечать на детские вопросы»</w:t>
            </w:r>
          </w:p>
          <w:p w:rsidR="004A7637" w:rsidRPr="004A7637" w:rsidRDefault="004A7637" w:rsidP="004A7637">
            <w:pPr>
              <w:shd w:val="clear" w:color="auto" w:fill="FFFFFF"/>
              <w:tabs>
                <w:tab w:val="left" w:pos="3412"/>
              </w:tabs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Памятки: «Солнечный удар», «Польза плавания»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Папка - передвижка «Дисциплина на улице – залог безопасности пешеходов».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0A5E20" w:rsidRPr="009B028A" w:rsidRDefault="000A5E20"/>
    <w:p w:rsidR="00CB5795" w:rsidRDefault="00CB5795" w:rsidP="00234460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5795">
        <w:rPr>
          <w:rFonts w:ascii="Times New Roman" w:hAnsi="Times New Roman"/>
          <w:b/>
          <w:sz w:val="28"/>
          <w:szCs w:val="28"/>
        </w:rPr>
        <w:lastRenderedPageBreak/>
        <w:t>III</w:t>
      </w:r>
      <w:r w:rsidRPr="00CB5795">
        <w:rPr>
          <w:rFonts w:ascii="Times New Roman" w:hAnsi="Times New Roman"/>
          <w:b/>
          <w:sz w:val="28"/>
          <w:szCs w:val="28"/>
        </w:rPr>
        <w:tab/>
        <w:t>Организационный раздел</w:t>
      </w:r>
    </w:p>
    <w:p w:rsidR="00CB5795" w:rsidRDefault="00CB5795" w:rsidP="00234460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4460" w:rsidRPr="00234460" w:rsidRDefault="00234460" w:rsidP="00234460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Pr="00234460">
        <w:rPr>
          <w:rFonts w:ascii="Times New Roman" w:hAnsi="Times New Roman"/>
          <w:b/>
          <w:sz w:val="28"/>
          <w:szCs w:val="28"/>
        </w:rPr>
        <w:t xml:space="preserve">. </w:t>
      </w:r>
      <w:r w:rsidRPr="00234460">
        <w:rPr>
          <w:rFonts w:ascii="Times New Roman" w:hAnsi="Times New Roman"/>
          <w:b/>
          <w:sz w:val="28"/>
          <w:szCs w:val="28"/>
          <w:lang w:eastAsia="en-US"/>
        </w:rPr>
        <w:t>Организация развивающей предметно-пространственной среды</w:t>
      </w:r>
    </w:p>
    <w:p w:rsidR="00234460" w:rsidRPr="00234460" w:rsidRDefault="00234460" w:rsidP="00234460">
      <w:pPr>
        <w:keepNext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Развивающая среда в групповом помещении</w:t>
      </w:r>
      <w:r w:rsidRPr="00234460">
        <w:rPr>
          <w:rFonts w:ascii="Times New Roman" w:hAnsi="Times New Roman"/>
          <w:sz w:val="28"/>
          <w:szCs w:val="28"/>
          <w:lang w:eastAsia="en-US"/>
        </w:rPr>
        <w:t xml:space="preserve"> — комплекс психолого-педагогических условий развития интеллектуальных и творческих способностей в организованном пространстве. </w:t>
      </w:r>
    </w:p>
    <w:p w:rsidR="00234460" w:rsidRPr="00234460" w:rsidRDefault="00234460" w:rsidP="00234460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60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ее</w:t>
      </w:r>
      <w:r w:rsidRPr="00234460">
        <w:rPr>
          <w:rFonts w:ascii="Times New Roman" w:hAnsi="Times New Roman"/>
          <w:sz w:val="28"/>
          <w:szCs w:val="28"/>
        </w:rPr>
        <w:t xml:space="preserve"> создания </w:t>
      </w:r>
      <w:r>
        <w:rPr>
          <w:rFonts w:ascii="Times New Roman" w:hAnsi="Times New Roman"/>
          <w:sz w:val="28"/>
          <w:szCs w:val="28"/>
        </w:rPr>
        <w:t>является: обеспечение системы</w:t>
      </w:r>
      <w:r w:rsidRPr="00234460">
        <w:rPr>
          <w:rFonts w:ascii="Times New Roman" w:hAnsi="Times New Roman"/>
          <w:sz w:val="28"/>
          <w:szCs w:val="28"/>
        </w:rPr>
        <w:t xml:space="preserve"> условий, необходимых для развития разнообразных видов детской деятельности.</w:t>
      </w:r>
    </w:p>
    <w:p w:rsidR="00234460" w:rsidRPr="00234460" w:rsidRDefault="00234460" w:rsidP="00234460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34460"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234460" w:rsidRPr="00234460" w:rsidRDefault="00234460" w:rsidP="00234460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34460">
        <w:rPr>
          <w:rFonts w:ascii="Times New Roman" w:hAnsi="Times New Roman"/>
          <w:sz w:val="28"/>
          <w:szCs w:val="28"/>
        </w:rPr>
        <w:t>Пространство групп</w:t>
      </w:r>
      <w:r>
        <w:rPr>
          <w:rFonts w:ascii="Times New Roman" w:hAnsi="Times New Roman"/>
          <w:sz w:val="28"/>
          <w:szCs w:val="28"/>
        </w:rPr>
        <w:t>ы</w:t>
      </w:r>
      <w:r w:rsidRPr="00234460">
        <w:rPr>
          <w:rFonts w:ascii="Times New Roman" w:hAnsi="Times New Roman"/>
          <w:sz w:val="28"/>
          <w:szCs w:val="28"/>
        </w:rPr>
        <w:t xml:space="preserve"> организовано в виде хорошо разграниченных зон («центры развития»), оснащенных достаточным количеством развивающих материалов (книги, игрушки, материалы для творчества, развивающее оборудование и пр.). Все предметы доступны детям, что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образовательную деятельность с учетом индивидуальных особенностей детей.  </w:t>
      </w:r>
    </w:p>
    <w:p w:rsidR="00234460" w:rsidRPr="00234460" w:rsidRDefault="00234460" w:rsidP="00DD324D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E01A9">
        <w:rPr>
          <w:rFonts w:ascii="Times New Roman" w:hAnsi="Times New Roman"/>
          <w:sz w:val="28"/>
          <w:szCs w:val="28"/>
        </w:rPr>
        <w:t>Помещение организуется таким образом, чтобы в нем были ниши и уголки, в которых дети могут обособляться или собираться в маленькие группы, чтобы поиграть, что-нибудь рассказать друг другу.</w:t>
      </w:r>
      <w:r w:rsidRPr="00234460">
        <w:rPr>
          <w:rFonts w:ascii="Times New Roman" w:hAnsi="Times New Roman"/>
          <w:sz w:val="28"/>
          <w:szCs w:val="28"/>
        </w:rPr>
        <w:t xml:space="preserve"> Дети имеют возможность свободно распоряжаться такими «подвижными элементами», как стулья, ширмы, лоскуты ткани, при помощи которых можно оградить пространство для игры</w:t>
      </w:r>
      <w:r w:rsidR="00DD324D">
        <w:rPr>
          <w:rFonts w:ascii="Times New Roman" w:hAnsi="Times New Roman"/>
          <w:sz w:val="28"/>
          <w:szCs w:val="28"/>
        </w:rPr>
        <w:t xml:space="preserve"> и общения в небольших группах.</w:t>
      </w:r>
    </w:p>
    <w:p w:rsidR="00234460" w:rsidRPr="00234460" w:rsidRDefault="00234460" w:rsidP="00234460">
      <w:pPr>
        <w:pStyle w:val="a9"/>
        <w:keepNext/>
        <w:ind w:firstLine="851"/>
        <w:jc w:val="both"/>
        <w:rPr>
          <w:szCs w:val="28"/>
        </w:rPr>
      </w:pPr>
      <w:r w:rsidRPr="00234460">
        <w:rPr>
          <w:szCs w:val="28"/>
        </w:rPr>
        <w:t>О</w:t>
      </w:r>
      <w:r>
        <w:rPr>
          <w:szCs w:val="28"/>
        </w:rPr>
        <w:t>бстановка, созданная в групповом помещении,</w:t>
      </w:r>
      <w:r w:rsidRPr="00234460">
        <w:rPr>
          <w:szCs w:val="28"/>
        </w:rPr>
        <w:t xml:space="preserve"> уравновешивает эмоциональный фон каждого ребенка, способствует его эмоциональному благополучию. Эмоциональная насыщенность — одна из важных составляющих развивающей среды. Учитывается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Предметно-развивающее пространство организовано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 директивным руководством.</w:t>
      </w:r>
    </w:p>
    <w:p w:rsidR="00234460" w:rsidRPr="00234460" w:rsidRDefault="00234460" w:rsidP="00234460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5E20" w:rsidRPr="00234460" w:rsidRDefault="00DD324D" w:rsidP="00234460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3.2</w:t>
      </w:r>
      <w:r w:rsidR="000A5E20" w:rsidRPr="009B028A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0A5E20" w:rsidRPr="009B028A">
        <w:rPr>
          <w:rFonts w:ascii="Times New Roman" w:hAnsi="Times New Roman"/>
          <w:b/>
          <w:sz w:val="28"/>
          <w:szCs w:val="28"/>
        </w:rPr>
        <w:t>Планирование образовательной деятельности.</w:t>
      </w:r>
    </w:p>
    <w:p w:rsidR="000A5E20" w:rsidRPr="009B028A" w:rsidRDefault="000A5E20" w:rsidP="000A5E20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B028A">
        <w:rPr>
          <w:rFonts w:ascii="Times New Roman" w:hAnsi="Times New Roman"/>
          <w:b/>
          <w:bCs/>
          <w:sz w:val="28"/>
          <w:szCs w:val="28"/>
        </w:rPr>
        <w:t>Особенности организации и проведения непрерывной образовательной деятельности</w:t>
      </w:r>
    </w:p>
    <w:p w:rsidR="000A5E20" w:rsidRPr="009B028A" w:rsidRDefault="000A5E20" w:rsidP="00A87DA0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9B028A">
        <w:rPr>
          <w:rFonts w:ascii="Times New Roman" w:hAnsi="Times New Roman"/>
          <w:color w:val="000000"/>
          <w:sz w:val="28"/>
          <w:szCs w:val="24"/>
        </w:rPr>
        <w:t xml:space="preserve">Не предусматривается жесткого регламентирования образовательной деятельности и календарного планирования образовательной деятельности, оставляя педагогам ДОУ пространство для гибкого планирования их деятельности, исходя из условий образовательной деятельности, </w:t>
      </w:r>
      <w:r w:rsidRPr="009B028A">
        <w:rPr>
          <w:rFonts w:ascii="Times New Roman" w:hAnsi="Times New Roman"/>
          <w:color w:val="000000"/>
          <w:sz w:val="28"/>
          <w:szCs w:val="24"/>
        </w:rPr>
        <w:lastRenderedPageBreak/>
        <w:t>потребностей, возможностей и готовностей, интересов и инициатив воспитанников и их семей, педагогов и других сотрудников ДОУ.</w:t>
      </w:r>
    </w:p>
    <w:p w:rsidR="000A5E20" w:rsidRPr="009B028A" w:rsidRDefault="000A5E20" w:rsidP="000A5E2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4"/>
        </w:rPr>
        <w:t xml:space="preserve">Планирование образовательной деятельности основывается на реперном (точечном) планировании учебного года и гибком текущем планировании образовательной деятельности. Форма планирования является свободной по структуре, но обеспечивает отражение инициатив детей и взрослых. Из внесенных в план образовательных инициатив детей и взрослых педагоги выбирают содержание, которое предполагают предложить детям. </w:t>
      </w:r>
      <w:r w:rsidRPr="009B028A">
        <w:rPr>
          <w:rFonts w:ascii="Times New Roman" w:hAnsi="Times New Roman"/>
          <w:sz w:val="28"/>
          <w:szCs w:val="28"/>
        </w:rPr>
        <w:t xml:space="preserve">Работа по теме длится столько дней, сколько у взрослых будет сохраняться творческая и методическая готовность поддерживать ее новыми идеями и ресурсами, а у детей – интерес к выбранному содержанию. В рамках общей темы ребенок может работать над своим </w:t>
      </w:r>
      <w:proofErr w:type="gramStart"/>
      <w:r w:rsidRPr="009B028A">
        <w:rPr>
          <w:rFonts w:ascii="Times New Roman" w:hAnsi="Times New Roman"/>
          <w:sz w:val="28"/>
          <w:szCs w:val="28"/>
        </w:rPr>
        <w:t>индивидуальным проектом</w:t>
      </w:r>
      <w:proofErr w:type="gramEnd"/>
      <w:r w:rsidRPr="009B028A">
        <w:rPr>
          <w:rFonts w:ascii="Times New Roman" w:hAnsi="Times New Roman"/>
          <w:sz w:val="28"/>
          <w:szCs w:val="28"/>
        </w:rPr>
        <w:t>.</w:t>
      </w:r>
    </w:p>
    <w:p w:rsidR="000A5E20" w:rsidRPr="009B028A" w:rsidRDefault="000A5E20" w:rsidP="000A5E20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 w:cs="Arial"/>
          <w:color w:val="000000"/>
          <w:sz w:val="28"/>
          <w:szCs w:val="24"/>
        </w:rPr>
        <w:t xml:space="preserve">При такой форме  планирования осуществляется учет детских потребностей, интересов и инициатив, то есть реализуется  базовые положения ФГОС </w:t>
      </w:r>
      <w:proofErr w:type="gramStart"/>
      <w:r w:rsidRPr="009B028A">
        <w:rPr>
          <w:rFonts w:ascii="Times New Roman" w:hAnsi="Times New Roman" w:cs="Arial"/>
          <w:color w:val="000000"/>
          <w:sz w:val="28"/>
          <w:szCs w:val="24"/>
        </w:rPr>
        <w:t>ДО</w:t>
      </w:r>
      <w:proofErr w:type="gramEnd"/>
      <w:r w:rsidRPr="009B028A">
        <w:rPr>
          <w:rFonts w:ascii="Times New Roman" w:hAnsi="Times New Roman" w:cs="Arial"/>
          <w:color w:val="000000"/>
          <w:sz w:val="28"/>
          <w:szCs w:val="24"/>
        </w:rPr>
        <w:t xml:space="preserve"> о том, что ребенок должен стать полноправным участником образовательных отношении. План открыт для спонтанных детских идей и новых мыслей, то есть возможна корректировка «под запрос» детей. Ежедневно на «Детском совете» воспитатель с детьми разрабатывают совместный план работы над проектом.  Составляется и </w:t>
      </w:r>
      <w:r w:rsidR="00E60AF3">
        <w:rPr>
          <w:rFonts w:ascii="Times New Roman" w:hAnsi="Times New Roman" w:cs="Arial"/>
          <w:color w:val="000000"/>
          <w:sz w:val="28"/>
          <w:szCs w:val="24"/>
        </w:rPr>
        <w:t>записывается на листе формата А</w:t>
      </w:r>
      <w:proofErr w:type="gramStart"/>
      <w:r w:rsidR="00E60AF3">
        <w:rPr>
          <w:rFonts w:ascii="Times New Roman" w:hAnsi="Times New Roman" w:cs="Arial"/>
          <w:color w:val="000000"/>
          <w:sz w:val="28"/>
          <w:szCs w:val="24"/>
        </w:rPr>
        <w:t>4</w:t>
      </w:r>
      <w:proofErr w:type="gramEnd"/>
      <w:r w:rsidRPr="009B028A">
        <w:rPr>
          <w:rFonts w:ascii="Times New Roman" w:hAnsi="Times New Roman" w:cs="Arial"/>
          <w:color w:val="000000"/>
          <w:sz w:val="28"/>
          <w:szCs w:val="24"/>
        </w:rPr>
        <w:t xml:space="preserve"> совместно участниками образовательных отношений. Размещается в доступном для детей месте. В нем отражено содержание и виды совместной и самостоятельной образовательной деятельности в центрах активности. Запись осуществляется разными цветами, что позволяет видеть, какова инициатива детей, что предложил педагог, а что родители.</w:t>
      </w:r>
    </w:p>
    <w:p w:rsidR="000A5E20" w:rsidRPr="009B028A" w:rsidRDefault="000A5E20" w:rsidP="000A5E2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9B028A">
        <w:rPr>
          <w:rFonts w:ascii="Times New Roman" w:hAnsi="Times New Roman"/>
          <w:sz w:val="28"/>
        </w:rPr>
        <w:t xml:space="preserve">Организация образовательной деятельности ориентирована на ребенка, предполагает отказ от жесткого расписания. </w:t>
      </w:r>
    </w:p>
    <w:p w:rsidR="000A5E20" w:rsidRPr="009B028A" w:rsidRDefault="000A5E20" w:rsidP="000A5E2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9B028A">
        <w:rPr>
          <w:rFonts w:ascii="Times New Roman" w:hAnsi="Times New Roman"/>
          <w:sz w:val="28"/>
        </w:rPr>
        <w:t xml:space="preserve">Работа над проектом идет следующим образом: дети распределяется на подгруппы, и, выбрав тот или иной центр активности, самостоятельно работают в нем. </w:t>
      </w:r>
    </w:p>
    <w:p w:rsidR="00662692" w:rsidRPr="009B028A" w:rsidRDefault="000A5E20" w:rsidP="00662692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9B028A">
        <w:rPr>
          <w:rFonts w:ascii="Times New Roman" w:hAnsi="Times New Roman"/>
          <w:sz w:val="28"/>
        </w:rPr>
        <w:t>Предварительно педагог предполагает, чем будут заниматься сегодня дети, и в соответствии с педагогическими задачами наполни</w:t>
      </w:r>
      <w:r w:rsidR="00DD324D">
        <w:rPr>
          <w:rFonts w:ascii="Times New Roman" w:hAnsi="Times New Roman"/>
          <w:sz w:val="28"/>
        </w:rPr>
        <w:t>в</w:t>
      </w:r>
      <w:r w:rsidRPr="009B028A">
        <w:rPr>
          <w:rFonts w:ascii="Times New Roman" w:hAnsi="Times New Roman"/>
          <w:sz w:val="28"/>
        </w:rPr>
        <w:t xml:space="preserve"> центры наглядным материалом, играми и игрушками. В то же время, в одном из центров педагог организует совместную деятельность, как правило, с желающими, но дети должны понимать и слово «надо», поэтому педагог, распределяя детей, может сказать: «Маша, Саша и Коля пойдут сегодня со мной в центр науки». Программой предусмотрено, что  дошкольники самостоятельно определяют, в каком центре и с кем будут работать. Дети объединяются в подгруппы по интересам, поддерживают друг друга, оказывают друг на друга большое обучающее и воспитывающее влияние. То есть дети способствуют обучению и развитию друг друга.</w:t>
      </w:r>
    </w:p>
    <w:p w:rsidR="00C65996" w:rsidRDefault="00C65996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32"/>
        </w:rPr>
      </w:pPr>
    </w:p>
    <w:p w:rsidR="00C65996" w:rsidRDefault="00C65996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32"/>
        </w:rPr>
      </w:pPr>
    </w:p>
    <w:p w:rsidR="00C65996" w:rsidRDefault="00C65996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32"/>
        </w:rPr>
      </w:pPr>
    </w:p>
    <w:p w:rsidR="000A5E20" w:rsidRPr="009B028A" w:rsidRDefault="000A5E20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32"/>
        </w:rPr>
      </w:pPr>
      <w:r w:rsidRPr="009B028A">
        <w:rPr>
          <w:rStyle w:val="FontStyle207"/>
          <w:rFonts w:cs="Times New Roman"/>
          <w:b/>
          <w:sz w:val="32"/>
          <w:szCs w:val="32"/>
        </w:rPr>
        <w:lastRenderedPageBreak/>
        <w:t>СЕТКА</w:t>
      </w:r>
    </w:p>
    <w:p w:rsidR="000A5E20" w:rsidRPr="009B028A" w:rsidRDefault="000A5E20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32"/>
        </w:rPr>
      </w:pPr>
      <w:r w:rsidRPr="009B028A">
        <w:rPr>
          <w:rStyle w:val="FontStyle207"/>
          <w:rFonts w:cs="Times New Roman"/>
          <w:b/>
          <w:sz w:val="32"/>
          <w:szCs w:val="32"/>
        </w:rPr>
        <w:t xml:space="preserve">непрерывной образовательной деятельности </w:t>
      </w:r>
    </w:p>
    <w:p w:rsidR="000A5E20" w:rsidRPr="009B028A" w:rsidRDefault="00CB5795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28"/>
        </w:rPr>
      </w:pPr>
      <w:r>
        <w:rPr>
          <w:rStyle w:val="FontStyle207"/>
          <w:rFonts w:cs="Times New Roman"/>
          <w:b/>
          <w:sz w:val="32"/>
          <w:szCs w:val="28"/>
        </w:rPr>
        <w:t>в средней группе «Радуга</w:t>
      </w:r>
      <w:r w:rsidR="000A5E20" w:rsidRPr="009B028A">
        <w:rPr>
          <w:rStyle w:val="FontStyle207"/>
          <w:rFonts w:cs="Times New Roman"/>
          <w:b/>
          <w:sz w:val="32"/>
          <w:szCs w:val="28"/>
        </w:rPr>
        <w:t>»</w:t>
      </w:r>
    </w:p>
    <w:p w:rsidR="000A5E20" w:rsidRPr="009B028A" w:rsidRDefault="00CB5795" w:rsidP="000A5E20">
      <w:pPr>
        <w:keepNext/>
        <w:contextualSpacing/>
        <w:jc w:val="center"/>
        <w:rPr>
          <w:sz w:val="20"/>
          <w:szCs w:val="20"/>
        </w:rPr>
      </w:pPr>
      <w:r>
        <w:rPr>
          <w:rStyle w:val="FontStyle207"/>
          <w:b/>
          <w:sz w:val="32"/>
          <w:szCs w:val="32"/>
        </w:rPr>
        <w:t>на 2021-2022</w:t>
      </w:r>
      <w:r w:rsidR="000A5E20" w:rsidRPr="009B028A">
        <w:rPr>
          <w:rStyle w:val="FontStyle207"/>
          <w:b/>
          <w:sz w:val="32"/>
          <w:szCs w:val="32"/>
        </w:rPr>
        <w:t xml:space="preserve"> учебный год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819"/>
      </w:tblGrid>
      <w:tr w:rsidR="000A5E20" w:rsidRPr="00A87DA0" w:rsidTr="00B15279">
        <w:trPr>
          <w:trHeight w:val="525"/>
        </w:trPr>
        <w:tc>
          <w:tcPr>
            <w:tcW w:w="3402" w:type="dxa"/>
            <w:vMerge w:val="restart"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b/>
                <w:sz w:val="28"/>
                <w:szCs w:val="28"/>
              </w:rPr>
              <w:t>понедельник</w:t>
            </w: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D9428D" w:rsidP="00D9428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A5E20" w:rsidRPr="00A87DA0" w:rsidTr="00B15279">
        <w:trPr>
          <w:trHeight w:val="435"/>
        </w:trPr>
        <w:tc>
          <w:tcPr>
            <w:tcW w:w="3402" w:type="dxa"/>
            <w:vMerge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0A5E20" w:rsidRPr="00A87DA0" w:rsidRDefault="00A933B5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>Физическая культура</w:t>
            </w:r>
          </w:p>
        </w:tc>
      </w:tr>
      <w:tr w:rsidR="000A5E20" w:rsidRPr="00A87DA0" w:rsidTr="00B15279">
        <w:trPr>
          <w:trHeight w:val="540"/>
        </w:trPr>
        <w:tc>
          <w:tcPr>
            <w:tcW w:w="3402" w:type="dxa"/>
            <w:vMerge w:val="restart"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b/>
                <w:sz w:val="28"/>
                <w:szCs w:val="28"/>
              </w:rPr>
              <w:t>вторник</w:t>
            </w: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A87DA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A5E20" w:rsidRPr="00A87DA0" w:rsidTr="00B15279">
        <w:trPr>
          <w:trHeight w:val="540"/>
        </w:trPr>
        <w:tc>
          <w:tcPr>
            <w:tcW w:w="3402" w:type="dxa"/>
            <w:vMerge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A933B5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>Музыка</w:t>
            </w:r>
          </w:p>
        </w:tc>
      </w:tr>
      <w:tr w:rsidR="000A5E20" w:rsidRPr="00A87DA0" w:rsidTr="00B15279">
        <w:trPr>
          <w:trHeight w:val="495"/>
        </w:trPr>
        <w:tc>
          <w:tcPr>
            <w:tcW w:w="3402" w:type="dxa"/>
            <w:vMerge w:val="restart"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b/>
                <w:sz w:val="28"/>
                <w:szCs w:val="28"/>
              </w:rPr>
              <w:t>среда</w:t>
            </w: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D9428D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A5E20" w:rsidRPr="00A87DA0" w:rsidTr="00B15279">
        <w:trPr>
          <w:trHeight w:val="465"/>
        </w:trPr>
        <w:tc>
          <w:tcPr>
            <w:tcW w:w="3402" w:type="dxa"/>
            <w:vMerge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0A5E20" w:rsidRPr="00A87DA0" w:rsidRDefault="00A933B5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>Физическая культура</w:t>
            </w:r>
          </w:p>
        </w:tc>
      </w:tr>
      <w:tr w:rsidR="000A5E20" w:rsidRPr="00A87DA0" w:rsidTr="00B15279">
        <w:trPr>
          <w:trHeight w:val="540"/>
        </w:trPr>
        <w:tc>
          <w:tcPr>
            <w:tcW w:w="3402" w:type="dxa"/>
            <w:vMerge w:val="restart"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b/>
                <w:sz w:val="28"/>
                <w:szCs w:val="28"/>
              </w:rPr>
              <w:t>четверг</w:t>
            </w: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A87DA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A5E20" w:rsidRPr="00A87DA0" w:rsidTr="00A933B5">
        <w:trPr>
          <w:trHeight w:val="685"/>
        </w:trPr>
        <w:tc>
          <w:tcPr>
            <w:tcW w:w="3402" w:type="dxa"/>
            <w:vMerge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0A5E20" w:rsidRPr="00A87DA0" w:rsidRDefault="00A933B5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>Музыка</w:t>
            </w:r>
          </w:p>
        </w:tc>
      </w:tr>
      <w:tr w:rsidR="000A5E20" w:rsidRPr="00A87DA0" w:rsidTr="00B15279">
        <w:trPr>
          <w:trHeight w:val="525"/>
        </w:trPr>
        <w:tc>
          <w:tcPr>
            <w:tcW w:w="3402" w:type="dxa"/>
            <w:vMerge w:val="restart"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b/>
                <w:sz w:val="28"/>
                <w:szCs w:val="28"/>
              </w:rPr>
              <w:t>пятница</w:t>
            </w: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A87DA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A5E20" w:rsidRPr="00A87DA0" w:rsidTr="00B15279">
        <w:trPr>
          <w:trHeight w:val="435"/>
        </w:trPr>
        <w:tc>
          <w:tcPr>
            <w:tcW w:w="3402" w:type="dxa"/>
            <w:vMerge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>Физическая культура на прогулке</w:t>
            </w:r>
          </w:p>
        </w:tc>
      </w:tr>
    </w:tbl>
    <w:p w:rsidR="000A5E20" w:rsidRPr="009B028A" w:rsidRDefault="00EB5BEF" w:rsidP="000A5E2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</w:rPr>
        <w:t>3.3</w:t>
      </w:r>
      <w:r w:rsidR="000A5E20" w:rsidRPr="009B028A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0A5E20" w:rsidRPr="009B028A">
        <w:rPr>
          <w:rFonts w:ascii="Times New Roman" w:hAnsi="Times New Roman"/>
          <w:b/>
          <w:sz w:val="28"/>
          <w:szCs w:val="28"/>
        </w:rPr>
        <w:t>Система оздоровительной работы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118"/>
      </w:tblGrid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№п\</w:t>
            </w:r>
            <w:proofErr w:type="gram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pacing w:val="-6"/>
                <w:sz w:val="28"/>
                <w:szCs w:val="28"/>
                <w:lang w:eastAsia="en-US"/>
              </w:rPr>
              <w:t>Обеспечение здорового ритма жизни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- </w:t>
            </w:r>
            <w:r w:rsidRPr="009B028A">
              <w:rPr>
                <w:rFonts w:ascii="Times New Roman" w:hAnsi="Times New Roman"/>
                <w:bCs/>
                <w:spacing w:val="-6"/>
                <w:sz w:val="28"/>
                <w:szCs w:val="28"/>
                <w:lang w:eastAsia="en-US"/>
              </w:rPr>
              <w:t xml:space="preserve">щадящий </w:t>
            </w: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режим / в адаптационный период/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- гибкий режим дня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- определение оптимальной нагрузки на ребенка с учетом возрастных и индивидуальных </w:t>
            </w: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особенностей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- организация благоприятного микроклимата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>Ежедневно в адаптационный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>период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ежедневно </w:t>
            </w:r>
          </w:p>
        </w:tc>
      </w:tr>
      <w:tr w:rsidR="001D3D08" w:rsidRPr="009B028A" w:rsidTr="001D3D08">
        <w:trPr>
          <w:trHeight w:val="385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Двигательная активность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1D3D08" w:rsidRPr="009B028A" w:rsidTr="001D3D08">
        <w:trPr>
          <w:trHeight w:val="195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.1.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Утренняя гимнастика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НОД по физическому развитию в зале, на улице.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р. в неделю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р. в неделю 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упражнения (санки, велосипеды, др.)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р. в неделю</w:t>
            </w:r>
          </w:p>
        </w:tc>
      </w:tr>
      <w:tr w:rsidR="001D3D08" w:rsidRPr="009B028A" w:rsidTr="001D3D08">
        <w:trPr>
          <w:trHeight w:val="467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Элементы спортивных игр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р. в неделю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2.6. 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Активный отдых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спортивный час; физкультурный досуг;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неделю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месяц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Физкультурные праздники (зимой, летом) «День здоровья»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«Весёлые старты»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год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год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Каникулы (НОД не проводится)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год (в соответствии с годовым календарным учебным графиком)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Лечебно-профилактические мероприятия 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Витаминотерапия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Курсы 2 р. в год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неблагоприятный период (осень, весна)</w:t>
            </w:r>
          </w:p>
        </w:tc>
      </w:tr>
      <w:tr w:rsidR="001D3D08" w:rsidRPr="009B028A" w:rsidTr="001D3D08">
        <w:trPr>
          <w:trHeight w:val="319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Физиотерапевтические процедуры (</w:t>
            </w: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кварцевание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Фитонезидотерапия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(лук, чеснок)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неблагоприятный период (эпидемии гриппа, инфекции)</w:t>
            </w:r>
          </w:p>
        </w:tc>
      </w:tr>
      <w:tr w:rsidR="001D3D08" w:rsidRPr="009B028A" w:rsidTr="001D3D08">
        <w:trPr>
          <w:gridAfter w:val="1"/>
          <w:wAfter w:w="3118" w:type="dxa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Закаливание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Контрастные воздушные ванны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дневного сна</w:t>
            </w:r>
          </w:p>
        </w:tc>
      </w:tr>
      <w:tr w:rsidR="001D3D08" w:rsidRPr="009B028A" w:rsidTr="001D3D08">
        <w:trPr>
          <w:trHeight w:val="129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Ходьба босиком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Лето</w:t>
            </w:r>
          </w:p>
        </w:tc>
      </w:tr>
      <w:tr w:rsidR="001D3D08" w:rsidRPr="009B028A" w:rsidTr="001D3D08">
        <w:trPr>
          <w:trHeight w:val="321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Облегчённая одежда детей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дня</w:t>
            </w:r>
          </w:p>
        </w:tc>
      </w:tr>
    </w:tbl>
    <w:p w:rsidR="00D9428D" w:rsidRDefault="00D9428D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3DC7" w:rsidRPr="009B028A" w:rsidRDefault="00DD324D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D33DC7" w:rsidRPr="009B028A">
        <w:rPr>
          <w:rFonts w:ascii="Times New Roman" w:hAnsi="Times New Roman"/>
          <w:b/>
          <w:sz w:val="28"/>
          <w:szCs w:val="28"/>
        </w:rPr>
        <w:t xml:space="preserve">. Модель двигательного режима </w:t>
      </w:r>
    </w:p>
    <w:tbl>
      <w:tblPr>
        <w:tblpPr w:leftFromText="180" w:rightFromText="180" w:vertAnchor="page" w:horzAnchor="page" w:tblpX="785" w:tblpY="137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962"/>
      </w:tblGrid>
      <w:tr w:rsidR="002929F9" w:rsidRPr="009B028A" w:rsidTr="002929F9">
        <w:trPr>
          <w:trHeight w:val="618"/>
        </w:trPr>
        <w:tc>
          <w:tcPr>
            <w:tcW w:w="5778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Виды занятий</w:t>
            </w:r>
          </w:p>
        </w:tc>
        <w:tc>
          <w:tcPr>
            <w:tcW w:w="4962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2929F9" w:rsidRPr="009B028A" w:rsidTr="002929F9">
        <w:trPr>
          <w:trHeight w:val="478"/>
        </w:trPr>
        <w:tc>
          <w:tcPr>
            <w:tcW w:w="5778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во время приёма детей</w:t>
            </w:r>
          </w:p>
        </w:tc>
        <w:tc>
          <w:tcPr>
            <w:tcW w:w="4962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Ежедневно </w:t>
            </w:r>
          </w:p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3-5 мин.</w:t>
            </w:r>
          </w:p>
        </w:tc>
      </w:tr>
      <w:tr w:rsidR="002929F9" w:rsidRPr="009B028A" w:rsidTr="002929F9">
        <w:trPr>
          <w:trHeight w:val="498"/>
        </w:trPr>
        <w:tc>
          <w:tcPr>
            <w:tcW w:w="5778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4962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Ежедневно </w:t>
            </w:r>
          </w:p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5-6 мин.</w:t>
            </w:r>
          </w:p>
        </w:tc>
      </w:tr>
      <w:tr w:rsidR="002929F9" w:rsidRPr="009B028A" w:rsidTr="002929F9">
        <w:trPr>
          <w:trHeight w:val="163"/>
        </w:trPr>
        <w:tc>
          <w:tcPr>
            <w:tcW w:w="5778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Физкультминутки</w:t>
            </w:r>
          </w:p>
        </w:tc>
        <w:tc>
          <w:tcPr>
            <w:tcW w:w="4962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в зависимости от вида и содержания занятий  3-5 мин.</w:t>
            </w:r>
          </w:p>
        </w:tc>
      </w:tr>
      <w:tr w:rsidR="002929F9" w:rsidRPr="009B028A" w:rsidTr="002929F9">
        <w:trPr>
          <w:trHeight w:val="663"/>
        </w:trPr>
        <w:tc>
          <w:tcPr>
            <w:tcW w:w="5778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 – ритмические движения.</w:t>
            </w:r>
          </w:p>
        </w:tc>
        <w:tc>
          <w:tcPr>
            <w:tcW w:w="4962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НОД по музыкальному развитию </w:t>
            </w:r>
          </w:p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6-8 мин.</w:t>
            </w:r>
          </w:p>
        </w:tc>
      </w:tr>
      <w:tr w:rsidR="002929F9" w:rsidRPr="009B028A" w:rsidTr="002929F9">
        <w:trPr>
          <w:trHeight w:val="861"/>
        </w:trPr>
        <w:tc>
          <w:tcPr>
            <w:tcW w:w="5778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Непрерывная образовательная деятельность по физическому развитию</w:t>
            </w:r>
          </w:p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(2 в зале, 1 на улице)</w:t>
            </w:r>
          </w:p>
        </w:tc>
        <w:tc>
          <w:tcPr>
            <w:tcW w:w="4962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раз в неделю 10-15 мин.</w:t>
            </w:r>
          </w:p>
        </w:tc>
      </w:tr>
      <w:tr w:rsidR="002929F9" w:rsidRPr="009B028A" w:rsidTr="002929F9">
        <w:trPr>
          <w:trHeight w:val="1268"/>
        </w:trPr>
        <w:tc>
          <w:tcPr>
            <w:tcW w:w="5778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Подвижные игры:</w:t>
            </w:r>
          </w:p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сюжетные; бессюжетные;</w:t>
            </w:r>
          </w:p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игры-забавы; соревнования;</w:t>
            </w:r>
          </w:p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эстафеты; аттракционы.</w:t>
            </w:r>
          </w:p>
        </w:tc>
        <w:tc>
          <w:tcPr>
            <w:tcW w:w="4962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не менее двух игр по 5-7 мин.</w:t>
            </w:r>
          </w:p>
        </w:tc>
      </w:tr>
      <w:tr w:rsidR="002929F9" w:rsidRPr="009B028A" w:rsidTr="002929F9">
        <w:trPr>
          <w:trHeight w:val="673"/>
        </w:trPr>
        <w:tc>
          <w:tcPr>
            <w:tcW w:w="5778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Оздоровительные мероприятия:</w:t>
            </w:r>
          </w:p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гимнастика пробуждения</w:t>
            </w:r>
          </w:p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дыхательная гимнастика</w:t>
            </w:r>
          </w:p>
        </w:tc>
        <w:tc>
          <w:tcPr>
            <w:tcW w:w="4962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5 мин.</w:t>
            </w:r>
          </w:p>
        </w:tc>
      </w:tr>
      <w:tr w:rsidR="002929F9" w:rsidRPr="009B028A" w:rsidTr="002929F9">
        <w:trPr>
          <w:trHeight w:val="518"/>
        </w:trPr>
        <w:tc>
          <w:tcPr>
            <w:tcW w:w="5778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Физические упражнения и игровые задания:</w:t>
            </w:r>
          </w:p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артикуляционная гимнастика;</w:t>
            </w:r>
          </w:p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пальчиковая гимнастика;</w:t>
            </w:r>
          </w:p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зрительная гимнастика.</w:t>
            </w:r>
          </w:p>
        </w:tc>
        <w:tc>
          <w:tcPr>
            <w:tcW w:w="4962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 сочетая упражнения по выбору 3-5 мин.</w:t>
            </w:r>
          </w:p>
        </w:tc>
      </w:tr>
      <w:tr w:rsidR="002929F9" w:rsidRPr="009B028A" w:rsidTr="002929F9">
        <w:trPr>
          <w:trHeight w:val="143"/>
        </w:trPr>
        <w:tc>
          <w:tcPr>
            <w:tcW w:w="5778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Физкультурный досуг</w:t>
            </w:r>
          </w:p>
        </w:tc>
        <w:tc>
          <w:tcPr>
            <w:tcW w:w="4962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раз в месяц по 10-15 мин.</w:t>
            </w:r>
          </w:p>
        </w:tc>
      </w:tr>
      <w:tr w:rsidR="002929F9" w:rsidRPr="009B028A" w:rsidTr="002929F9">
        <w:trPr>
          <w:trHeight w:val="143"/>
        </w:trPr>
        <w:tc>
          <w:tcPr>
            <w:tcW w:w="5778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Спортивный праздник</w:t>
            </w:r>
          </w:p>
        </w:tc>
        <w:tc>
          <w:tcPr>
            <w:tcW w:w="4962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раза в год по 10-15 мин.</w:t>
            </w:r>
          </w:p>
        </w:tc>
      </w:tr>
      <w:tr w:rsidR="002929F9" w:rsidRPr="009B028A" w:rsidTr="002929F9">
        <w:trPr>
          <w:trHeight w:val="143"/>
        </w:trPr>
        <w:tc>
          <w:tcPr>
            <w:tcW w:w="5778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4962" w:type="dxa"/>
          </w:tcPr>
          <w:p w:rsidR="002929F9" w:rsidRPr="009B028A" w:rsidRDefault="002929F9" w:rsidP="002929F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Один раз в квартал</w:t>
            </w:r>
          </w:p>
        </w:tc>
      </w:tr>
    </w:tbl>
    <w:p w:rsidR="00DE0E85" w:rsidRDefault="00DE0E85" w:rsidP="00DE0E85">
      <w:pPr>
        <w:keepNext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A5E20" w:rsidRPr="009B028A" w:rsidRDefault="00DE0E85" w:rsidP="00DE0E85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3.5</w:t>
      </w:r>
      <w:r w:rsidR="000A5E20" w:rsidRPr="009B028A">
        <w:rPr>
          <w:rFonts w:ascii="Times New Roman" w:hAnsi="Times New Roman"/>
          <w:b/>
          <w:sz w:val="28"/>
          <w:szCs w:val="28"/>
          <w:lang w:eastAsia="en-US"/>
        </w:rPr>
        <w:t xml:space="preserve">. Модель закаливания детей </w:t>
      </w:r>
      <w:r w:rsidR="009A18E5">
        <w:rPr>
          <w:rFonts w:ascii="Times New Roman" w:hAnsi="Times New Roman"/>
          <w:b/>
          <w:sz w:val="28"/>
          <w:szCs w:val="28"/>
          <w:lang w:eastAsia="en-US"/>
        </w:rPr>
        <w:t>среднего</w:t>
      </w:r>
      <w:r w:rsidR="00EB5BE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A5E20" w:rsidRPr="009B028A">
        <w:rPr>
          <w:rFonts w:ascii="Times New Roman" w:hAnsi="Times New Roman"/>
          <w:b/>
          <w:sz w:val="28"/>
          <w:szCs w:val="28"/>
          <w:lang w:eastAsia="en-US"/>
        </w:rPr>
        <w:t>дошкольного возраста</w:t>
      </w:r>
    </w:p>
    <w:tbl>
      <w:tblPr>
        <w:tblpPr w:leftFromText="180" w:rightFromText="180" w:vertAnchor="text" w:horzAnchor="page" w:tblpX="775" w:tblpY="49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2127"/>
        <w:gridCol w:w="2268"/>
        <w:gridCol w:w="2268"/>
        <w:gridCol w:w="850"/>
      </w:tblGrid>
      <w:tr w:rsidR="000A5E20" w:rsidRPr="009B028A" w:rsidTr="00B15279">
        <w:trPr>
          <w:trHeight w:val="635"/>
        </w:trPr>
        <w:tc>
          <w:tcPr>
            <w:tcW w:w="1384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фактор</w:t>
            </w: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место в режиме дня</w:t>
            </w:r>
          </w:p>
        </w:tc>
        <w:tc>
          <w:tcPr>
            <w:tcW w:w="2268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2268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850" w:type="dxa"/>
            <w:shd w:val="clear" w:color="auto" w:fill="auto"/>
          </w:tcPr>
          <w:p w:rsidR="000A5E20" w:rsidRPr="009B028A" w:rsidRDefault="009A18E5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4 - 5 лет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 w:val="restart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полоскание рта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каждого приема пищи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 раза в день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50-70 мл воды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t воды +20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D9428D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D9428D" w:rsidRPr="009B028A" w:rsidRDefault="00D9428D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9428D" w:rsidRPr="009B028A" w:rsidRDefault="00D9428D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уход за полостью рта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428D" w:rsidRPr="009B028A" w:rsidRDefault="00D9428D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после завтрака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28D" w:rsidRPr="009B028A" w:rsidRDefault="00D9428D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28D" w:rsidRPr="009B028A" w:rsidRDefault="00D9428D" w:rsidP="00D9428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50-70 мл воды</w:t>
            </w:r>
          </w:p>
          <w:p w:rsidR="00D9428D" w:rsidRPr="009B028A" w:rsidRDefault="00D9428D" w:rsidP="00D9428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t воды +20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428D" w:rsidRPr="009B028A" w:rsidRDefault="00D9428D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обливание ног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дневной прогулки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нач.t воды +18+20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20-30 сек.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умывание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каждого приема пищи, после проулки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t воды +28+20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 w:val="restart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воздух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облегченная одежда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течении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одежда по сезону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 прогулках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08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прогулка на свежем воздухе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занятий, 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от 1,5 до 3часов, в зависимости от сезона и погодных условий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утренняя гимнастика 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воздухе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268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зависимости от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физкультурные занятия на воздухе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10-30 мин., в зависимости от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воздушные ванны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5-10 </w:t>
            </w: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мин.</w:t>
            </w:r>
            <w:proofErr w:type="gram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,в</w:t>
            </w:r>
            <w:proofErr w:type="spellEnd"/>
            <w:proofErr w:type="gram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зависимости от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 прогулке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режима проветривания помещения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6 раз в день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дневной сон с открытой фрамугой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теплый период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t возд.+15+16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бодрящая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дыхательная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3-5 упражнений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A5E20" w:rsidRPr="009B028A" w:rsidTr="00B15279">
        <w:trPr>
          <w:trHeight w:val="723"/>
        </w:trPr>
        <w:tc>
          <w:tcPr>
            <w:tcW w:w="1384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дозированные солнечные ванны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 прогулке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 с учетом погодных условий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 9.00 до 10.00 ч. по графику до 25 мин.  до 30 мин.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 w:val="restart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рецепторы</w:t>
            </w: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босохождение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обычных условиях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дня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3-5 мин</w:t>
            </w:r>
          </w:p>
        </w:tc>
        <w:tc>
          <w:tcPr>
            <w:tcW w:w="850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пальчиковая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перед завтраком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5-8 мин</w:t>
            </w:r>
          </w:p>
        </w:tc>
        <w:tc>
          <w:tcPr>
            <w:tcW w:w="850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E20" w:rsidRPr="009B028A" w:rsidRDefault="00A933B5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="000A5E20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онтрастное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A5E20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босохождение</w:t>
            </w:r>
            <w:proofErr w:type="spellEnd"/>
            <w:r w:rsidR="000A5E20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(песок-трава)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 прогулке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A933B5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июнь-август с </w:t>
            </w:r>
            <w:r w:rsidR="000A5E20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учетом погодных условий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от 10 до 15мин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самомассаж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раза  в неделю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массаж стоп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перед сном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C02BF" w:rsidRPr="00BC02BF" w:rsidRDefault="00BC02BF" w:rsidP="00BC02BF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02BF" w:rsidRPr="00BC02BF" w:rsidRDefault="00BC02BF" w:rsidP="00BC02BF">
      <w:pPr>
        <w:pStyle w:val="ab"/>
        <w:suppressAutoHyphens/>
        <w:spacing w:line="240" w:lineRule="auto"/>
        <w:ind w:left="1080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DE0E85" w:rsidRPr="00DE0E85" w:rsidRDefault="00DE0E85" w:rsidP="00801589">
      <w:pPr>
        <w:pStyle w:val="ab"/>
        <w:keepNext/>
        <w:numPr>
          <w:ilvl w:val="1"/>
          <w:numId w:val="12"/>
        </w:num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Особенности традиционных событий, праздников, мероприятий</w:t>
      </w:r>
    </w:p>
    <w:p w:rsidR="00B15279" w:rsidRPr="009B028A" w:rsidRDefault="00B15279" w:rsidP="00DE0E85">
      <w:pPr>
        <w:keepNext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>Тематические мероприятия, посвященные праздникам, памятным событиям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052"/>
      </w:tblGrid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Месяц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Мероприятия 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«День знаний»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Торжественные мероприятия, посвященные Дню воспитателя и всех дошкольных работников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«Золотая осень», тематическое мероприятие ко Дню учителя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«День матери», тематическое мероприятие ко «Дню полиции»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Новогодний праздник, тематическое мероприятие ко «Дню спасателя»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«Пришли святки – запевай </w:t>
            </w:r>
            <w:r w:rsidRPr="009B028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колядки</w:t>
            </w:r>
            <w:r w:rsidRPr="009B02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«День защитника Отечества»,</w:t>
            </w:r>
            <w:r w:rsidRPr="009B028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9" w:history="1">
              <w:r w:rsidRPr="009B028A">
                <w:rPr>
                  <w:rFonts w:ascii="Times New Roman" w:hAnsi="Times New Roman"/>
                  <w:sz w:val="28"/>
                  <w:szCs w:val="28"/>
                </w:rPr>
                <w:t>Международный день родного языка</w:t>
              </w:r>
            </w:hyperlink>
            <w:r w:rsidRPr="009B02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«8 марта»,  «Веснянки»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Экологический праздник «День земли», День космонавтики, День пожарной охраны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Тематическое мероприятие, посвященное Дню Победы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«День защиты детей», День медицинского работника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российской почты, День ГАИ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российского флага</w:t>
            </w:r>
          </w:p>
        </w:tc>
      </w:tr>
    </w:tbl>
    <w:p w:rsidR="00B15279" w:rsidRPr="009B028A" w:rsidRDefault="00B15279" w:rsidP="00DE0E85">
      <w:pPr>
        <w:keepNext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Спортивные традиции детского сада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3520"/>
      </w:tblGrid>
      <w:tr w:rsidR="00B15279" w:rsidRPr="009B028A" w:rsidTr="00B15279">
        <w:trPr>
          <w:trHeight w:val="303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Срок проведения</w:t>
            </w:r>
          </w:p>
        </w:tc>
      </w:tr>
      <w:tr w:rsidR="00B15279" w:rsidRPr="009B028A" w:rsidTr="00B15279">
        <w:trPr>
          <w:trHeight w:val="265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Спортивные досуги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раз в месяц</w:t>
            </w:r>
          </w:p>
        </w:tc>
      </w:tr>
      <w:tr w:rsidR="00B15279" w:rsidRPr="009B028A" w:rsidTr="00B15279">
        <w:trPr>
          <w:trHeight w:val="263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Неделя здоровья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неделя апреля</w:t>
            </w:r>
          </w:p>
        </w:tc>
      </w:tr>
      <w:tr w:rsidR="00B15279" w:rsidRPr="009B028A" w:rsidTr="00B15279">
        <w:trPr>
          <w:trHeight w:val="351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Спортивный праздник, посвященный Дню Победы 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B15279" w:rsidRPr="009B028A" w:rsidTr="00B15279">
        <w:trPr>
          <w:trHeight w:val="285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Малые олимпийские игры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</w:tc>
      </w:tr>
    </w:tbl>
    <w:p w:rsidR="00B15279" w:rsidRPr="009B028A" w:rsidRDefault="00B15279" w:rsidP="00B15279">
      <w:pPr>
        <w:spacing w:after="0" w:line="240" w:lineRule="auto"/>
        <w:rPr>
          <w:rFonts w:ascii="Times New Roman" w:hAnsi="Times New Roman"/>
        </w:rPr>
      </w:pPr>
    </w:p>
    <w:p w:rsidR="00B15279" w:rsidRPr="009B028A" w:rsidRDefault="00CB5795" w:rsidP="00B15279">
      <w:pPr>
        <w:keepNext/>
        <w:keepLine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3.7</w:t>
      </w:r>
      <w:r w:rsidR="00B15279" w:rsidRPr="009B028A">
        <w:rPr>
          <w:rFonts w:ascii="Times New Roman" w:hAnsi="Times New Roman"/>
          <w:b/>
          <w:sz w:val="28"/>
          <w:szCs w:val="28"/>
          <w:lang w:eastAsia="en-US"/>
        </w:rPr>
        <w:t>. Организация режима пребывания детей в ДОУ</w:t>
      </w:r>
    </w:p>
    <w:p w:rsidR="00B15279" w:rsidRPr="009B028A" w:rsidRDefault="00B15279" w:rsidP="00B15279">
      <w:pPr>
        <w:keepNext/>
        <w:keepLines/>
        <w:spacing w:after="0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>Режим дня (тёплый период)</w:t>
      </w:r>
    </w:p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6"/>
        <w:gridCol w:w="1701"/>
      </w:tblGrid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Прием детей, игра, утренняя гимнастика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7.45-8.30</w:t>
            </w: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</w:rPr>
              <w:t>8.25-9.00</w:t>
            </w: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Детский совет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9.00-9.15</w:t>
            </w:r>
          </w:p>
        </w:tc>
      </w:tr>
      <w:tr w:rsidR="00B15279" w:rsidRPr="009B028A" w:rsidTr="00B15279">
        <w:trPr>
          <w:trHeight w:val="517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Занятия  с узкими специалистами (инструктор по физической культуре, музыкальный руководитель)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9.15-9.30</w:t>
            </w:r>
          </w:p>
        </w:tc>
      </w:tr>
      <w:tr w:rsidR="00B15279" w:rsidRPr="009B028A" w:rsidTr="00B15279">
        <w:trPr>
          <w:trHeight w:val="517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прогулке, прогулка:</w:t>
            </w: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игры,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наблюдения, воздушные и сол</w:t>
            </w: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нечные процедуры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9.30-12.05</w:t>
            </w: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прогулки, игры,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12.05-12.20</w:t>
            </w: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12.20-12.50</w:t>
            </w: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12.50-15.30</w:t>
            </w:r>
          </w:p>
        </w:tc>
      </w:tr>
      <w:tr w:rsidR="00B15279" w:rsidRPr="009B028A" w:rsidTr="00B15279">
        <w:trPr>
          <w:trHeight w:val="585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Постепенный подъем, воздушные процедуры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15.30-15.45</w:t>
            </w:r>
          </w:p>
        </w:tc>
      </w:tr>
      <w:tr w:rsidR="00B15279" w:rsidRPr="009B028A" w:rsidTr="00B15279">
        <w:trPr>
          <w:trHeight w:val="5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15.45-16.00</w:t>
            </w:r>
          </w:p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16.00-16.30</w:t>
            </w:r>
          </w:p>
        </w:tc>
      </w:tr>
      <w:tr w:rsidR="00B15279" w:rsidRPr="009B028A" w:rsidTr="00B15279">
        <w:trPr>
          <w:trHeight w:val="581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прогулке, прогулка. Игры, уход домой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16.30-17.45</w:t>
            </w:r>
          </w:p>
        </w:tc>
      </w:tr>
    </w:tbl>
    <w:p w:rsidR="00B15279" w:rsidRPr="009B028A" w:rsidRDefault="00B15279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>Режим дня (холодный период)</w:t>
      </w:r>
    </w:p>
    <w:tbl>
      <w:tblPr>
        <w:tblW w:w="878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1701"/>
      </w:tblGrid>
      <w:tr w:rsidR="009A18E5" w:rsidRPr="00832E32" w:rsidTr="00CB5795">
        <w:trPr>
          <w:trHeight w:val="832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Средняя группа</w:t>
            </w:r>
            <w:r w:rsidRPr="00832E32">
              <w:rPr>
                <w:szCs w:val="28"/>
              </w:rPr>
              <w:t xml:space="preserve"> </w:t>
            </w:r>
          </w:p>
        </w:tc>
      </w:tr>
      <w:tr w:rsidR="009A18E5" w:rsidRPr="00832E32" w:rsidTr="00CB5795">
        <w:trPr>
          <w:trHeight w:val="363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 xml:space="preserve">Прием детей, </w:t>
            </w:r>
            <w:r>
              <w:rPr>
                <w:rFonts w:eastAsia="Calibri"/>
                <w:szCs w:val="28"/>
              </w:rPr>
              <w:t xml:space="preserve">общение, </w:t>
            </w:r>
            <w:r w:rsidRPr="00832E32">
              <w:rPr>
                <w:rFonts w:eastAsia="Calibri"/>
                <w:szCs w:val="28"/>
              </w:rPr>
              <w:t>игра</w:t>
            </w:r>
            <w:r>
              <w:rPr>
                <w:rFonts w:eastAsia="Calibri"/>
                <w:szCs w:val="28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7.45-8.30</w:t>
            </w:r>
          </w:p>
        </w:tc>
      </w:tr>
      <w:tr w:rsidR="009A18E5" w:rsidRPr="00832E32" w:rsidTr="00CB5795">
        <w:trPr>
          <w:trHeight w:hRule="exact" w:val="335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keepNext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  <w:r w:rsidRPr="00832E32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832E32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00</w:t>
            </w:r>
          </w:p>
        </w:tc>
      </w:tr>
      <w:tr w:rsidR="009A18E5" w:rsidRPr="00832E32" w:rsidTr="00CB5795">
        <w:trPr>
          <w:trHeight w:val="303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Детский совет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9.00</w:t>
            </w:r>
            <w:r w:rsidRPr="00832E32">
              <w:rPr>
                <w:rFonts w:eastAsia="Calibri"/>
                <w:szCs w:val="28"/>
              </w:rPr>
              <w:t>-</w:t>
            </w:r>
            <w:r w:rsidR="00CB5795">
              <w:rPr>
                <w:rFonts w:eastAsia="Calibri"/>
                <w:szCs w:val="28"/>
              </w:rPr>
              <w:t>9.10</w:t>
            </w:r>
          </w:p>
        </w:tc>
      </w:tr>
      <w:tr w:rsidR="009A18E5" w:rsidRPr="00832E32" w:rsidTr="00CB5795">
        <w:trPr>
          <w:trHeight w:val="677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Работа в центрах активности на основе самоопределения, индивидуальная работа, занятия с узкими специалистами (инструктор по физической культуре, музыкальный руководитель)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9.</w:t>
            </w:r>
            <w:r w:rsidR="00CB5795">
              <w:rPr>
                <w:rFonts w:eastAsia="Calibri"/>
                <w:szCs w:val="28"/>
              </w:rPr>
              <w:t>10</w:t>
            </w:r>
            <w:r>
              <w:rPr>
                <w:rFonts w:eastAsia="Calibri"/>
                <w:szCs w:val="28"/>
              </w:rPr>
              <w:t>-10</w:t>
            </w:r>
            <w:r w:rsidRPr="00832E32">
              <w:rPr>
                <w:rFonts w:eastAsia="Calibri"/>
                <w:szCs w:val="28"/>
              </w:rPr>
              <w:t>.</w:t>
            </w:r>
            <w:r w:rsidR="00CB5795">
              <w:rPr>
                <w:rFonts w:eastAsia="Calibri"/>
                <w:szCs w:val="28"/>
              </w:rPr>
              <w:t>00</w:t>
            </w:r>
          </w:p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9A18E5" w:rsidRPr="00832E32" w:rsidTr="00CB5795">
        <w:trPr>
          <w:trHeight w:val="290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Подведение итогов работы в центрах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CB579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10.00-10.10</w:t>
            </w:r>
          </w:p>
        </w:tc>
      </w:tr>
      <w:tr w:rsidR="009A18E5" w:rsidRPr="00832E32" w:rsidTr="00CB5795">
        <w:trPr>
          <w:trHeight w:val="403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CB579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10.10-12.1</w:t>
            </w:r>
            <w:r w:rsidR="009A18E5" w:rsidRPr="00832E32">
              <w:rPr>
                <w:rFonts w:eastAsia="Calibri"/>
                <w:szCs w:val="28"/>
              </w:rPr>
              <w:t>5</w:t>
            </w:r>
          </w:p>
        </w:tc>
      </w:tr>
      <w:tr w:rsidR="009A18E5" w:rsidRPr="00832E32" w:rsidTr="00CB5795">
        <w:trPr>
          <w:trHeight w:val="28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Возвращение с  прогулки, игры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CB579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12.15-12.3</w:t>
            </w:r>
            <w:r w:rsidR="009A18E5" w:rsidRPr="00832E32">
              <w:rPr>
                <w:rFonts w:eastAsia="Calibri"/>
                <w:szCs w:val="28"/>
              </w:rPr>
              <w:t>0</w:t>
            </w:r>
          </w:p>
        </w:tc>
      </w:tr>
      <w:tr w:rsidR="009A18E5" w:rsidRPr="00832E32" w:rsidTr="00CB5795">
        <w:trPr>
          <w:trHeight w:val="372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CB579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12.30-13.0</w:t>
            </w:r>
            <w:r w:rsidR="009A18E5" w:rsidRPr="00832E32">
              <w:rPr>
                <w:rFonts w:eastAsia="Calibri"/>
                <w:szCs w:val="28"/>
              </w:rPr>
              <w:t>0</w:t>
            </w:r>
          </w:p>
        </w:tc>
      </w:tr>
      <w:tr w:rsidR="009A18E5" w:rsidRPr="00832E32" w:rsidTr="00CB5795">
        <w:trPr>
          <w:trHeight w:val="277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CB579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13.0</w:t>
            </w:r>
            <w:r w:rsidR="009A18E5" w:rsidRPr="00832E32">
              <w:rPr>
                <w:rFonts w:eastAsia="Calibri"/>
                <w:szCs w:val="28"/>
              </w:rPr>
              <w:t>0-15.00</w:t>
            </w:r>
          </w:p>
        </w:tc>
      </w:tr>
      <w:tr w:rsidR="009A18E5" w:rsidRPr="00832E32" w:rsidTr="00CB5795">
        <w:trPr>
          <w:trHeight w:hRule="exact" w:val="363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Постепенный подъем, воздушные процедуры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keepNext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</w:rPr>
              <w:t>15.00-15.30</w:t>
            </w:r>
          </w:p>
        </w:tc>
      </w:tr>
      <w:tr w:rsidR="009A18E5" w:rsidRPr="00832E32" w:rsidTr="00CB5795">
        <w:trPr>
          <w:trHeight w:val="277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15.30-15.50</w:t>
            </w:r>
          </w:p>
        </w:tc>
      </w:tr>
      <w:tr w:rsidR="009A18E5" w:rsidRPr="00832E32" w:rsidTr="00CB5795">
        <w:trPr>
          <w:trHeight w:val="368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CB579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15.50-16.4</w:t>
            </w:r>
            <w:r w:rsidR="009A18E5" w:rsidRPr="00832E32">
              <w:rPr>
                <w:rFonts w:eastAsia="Calibri"/>
                <w:szCs w:val="28"/>
              </w:rPr>
              <w:t>0</w:t>
            </w:r>
          </w:p>
        </w:tc>
      </w:tr>
      <w:tr w:rsidR="009A18E5" w:rsidRPr="00832E32" w:rsidTr="00CB5795">
        <w:trPr>
          <w:trHeight w:hRule="exact" w:val="31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 прогулке, прогулка, уход домой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CB579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16.4</w:t>
            </w:r>
            <w:r w:rsidR="009A18E5" w:rsidRPr="00832E32">
              <w:rPr>
                <w:rFonts w:eastAsia="Calibri"/>
                <w:szCs w:val="28"/>
              </w:rPr>
              <w:t>0-17.45</w:t>
            </w:r>
          </w:p>
        </w:tc>
      </w:tr>
    </w:tbl>
    <w:p w:rsidR="00B15279" w:rsidRPr="00B06087" w:rsidRDefault="00B15279" w:rsidP="00B15279">
      <w:pPr>
        <w:spacing w:after="0" w:line="240" w:lineRule="auto"/>
        <w:rPr>
          <w:rFonts w:ascii="Times New Roman" w:hAnsi="Times New Roman"/>
        </w:rPr>
      </w:pPr>
    </w:p>
    <w:p w:rsidR="000A5E20" w:rsidRDefault="000A5E20"/>
    <w:p w:rsidR="00CB5795" w:rsidRPr="00C56ACC" w:rsidRDefault="00CB5795" w:rsidP="00C56ACC">
      <w:pPr>
        <w:pStyle w:val="ab"/>
        <w:numPr>
          <w:ilvl w:val="1"/>
          <w:numId w:val="40"/>
        </w:num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  <w:r w:rsidRPr="00C56ACC">
        <w:rPr>
          <w:rFonts w:ascii="Times New Roman" w:eastAsia="Calibri" w:hAnsi="Times New Roman" w:cs="Calibri"/>
          <w:b/>
          <w:sz w:val="28"/>
          <w:szCs w:val="24"/>
          <w:lang w:eastAsia="ar-SA"/>
        </w:rPr>
        <w:lastRenderedPageBreak/>
        <w:t>Комплексно – тематическое планирование для детей 4 – 5лет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01"/>
        <w:gridCol w:w="2421"/>
        <w:gridCol w:w="3457"/>
        <w:gridCol w:w="1992"/>
      </w:tblGrid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Число/месяц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Тема недели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Итоговый продукт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02.09.19 – 06.099.19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«Вот и лето прошло»</w:t>
            </w:r>
          </w:p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CB5795" w:rsidRPr="00BC02BF" w:rsidRDefault="00CB5795" w:rsidP="00CB5795">
            <w:pPr>
              <w:jc w:val="both"/>
              <w:textAlignment w:val="baseline"/>
              <w:rPr>
                <w:rFonts w:ascii="inherit" w:hAnsi="inherit" w:cs="Arial"/>
                <w:color w:val="000000" w:themeColor="text1"/>
                <w:sz w:val="28"/>
                <w:szCs w:val="28"/>
              </w:rPr>
            </w:pPr>
            <w:r w:rsidRPr="00BC02BF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Цель:</w:t>
            </w:r>
            <w:r w:rsidRPr="00BC02BF">
              <w:rPr>
                <w:rFonts w:ascii="inherit" w:hAnsi="inherit" w:cs="Arial"/>
                <w:color w:val="000000" w:themeColor="text1"/>
                <w:sz w:val="28"/>
                <w:szCs w:val="28"/>
              </w:rPr>
              <w:t> </w:t>
            </w:r>
            <w:r w:rsidRPr="00BC02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Обогащение представлений и впечатлений детей о лете, формирование речевой активности.</w:t>
            </w:r>
          </w:p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Фотостенд</w:t>
            </w:r>
            <w:proofErr w:type="spellEnd"/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«Как я провел лето»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09.09.19 – 13.09.19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«Моя любимая игрушка»</w:t>
            </w:r>
          </w:p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CB5795" w:rsidRPr="00BC02BF" w:rsidRDefault="00CB5795" w:rsidP="00CB5795">
            <w:pPr>
              <w:jc w:val="both"/>
              <w:textAlignment w:val="baseline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B611C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Цель:</w:t>
            </w:r>
            <w:r w:rsidRPr="005B611C">
              <w:rPr>
                <w:rFonts w:ascii="inherit" w:hAnsi="inherit" w:cs="Arial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theme="minorBidi"/>
                <w:sz w:val="28"/>
                <w:szCs w:val="30"/>
              </w:rPr>
              <w:t>Р</w:t>
            </w:r>
            <w:r w:rsidRPr="00BC02BF">
              <w:rPr>
                <w:rFonts w:ascii="Times New Roman" w:hAnsi="Times New Roman" w:cstheme="minorBidi"/>
                <w:sz w:val="28"/>
                <w:szCs w:val="30"/>
              </w:rPr>
              <w:t xml:space="preserve">азвитие у детей дошкольного возраста устойчивого интереса к игрушке; 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 xml:space="preserve">Выставка игрушек из капсул от </w:t>
            </w:r>
            <w:proofErr w:type="gramStart"/>
            <w:r w:rsidRPr="00BC02BF">
              <w:rPr>
                <w:rFonts w:ascii="Times New Roman" w:hAnsi="Times New Roman" w:cstheme="minorBidi"/>
                <w:sz w:val="28"/>
                <w:szCs w:val="30"/>
              </w:rPr>
              <w:t>киндера</w:t>
            </w:r>
            <w:proofErr w:type="gramEnd"/>
            <w:r w:rsidRPr="00BC02BF">
              <w:rPr>
                <w:rFonts w:ascii="Times New Roman" w:hAnsi="Times New Roman" w:cstheme="minorBidi"/>
                <w:sz w:val="28"/>
                <w:szCs w:val="30"/>
              </w:rPr>
              <w:t xml:space="preserve"> своими руками 12.09.19 г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16.09.19 – 20.09.19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«Игрушка </w:t>
            </w:r>
            <w:proofErr w:type="spellStart"/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неволяшка</w:t>
            </w:r>
            <w:proofErr w:type="spellEnd"/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CB5795" w:rsidRPr="005B611C" w:rsidRDefault="00CB5795" w:rsidP="00CB5795">
            <w:pPr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5B611C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Цель:</w:t>
            </w:r>
            <w:r w:rsidRPr="005B611C">
              <w:rPr>
                <w:rFonts w:ascii="inherit" w:hAnsi="inherit" w:cs="Arial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7"/>
                <w:bdr w:val="none" w:sz="0" w:space="0" w:color="auto" w:frame="1"/>
              </w:rPr>
              <w:t>Знакомство</w:t>
            </w:r>
            <w:r w:rsidRPr="00BC02BF">
              <w:rPr>
                <w:rFonts w:ascii="Times New Roman" w:hAnsi="Times New Roman"/>
                <w:color w:val="111111"/>
                <w:sz w:val="28"/>
                <w:szCs w:val="27"/>
              </w:rPr>
              <w:t>  с историей происхождения </w:t>
            </w:r>
            <w:r w:rsidRPr="00BC02BF">
              <w:rPr>
                <w:rFonts w:ascii="Times New Roman" w:hAnsi="Times New Roman"/>
                <w:bCs/>
                <w:color w:val="111111"/>
                <w:sz w:val="28"/>
                <w:szCs w:val="27"/>
                <w:bdr w:val="none" w:sz="0" w:space="0" w:color="auto" w:frame="1"/>
              </w:rPr>
              <w:t>неваляшки</w:t>
            </w:r>
            <w:r w:rsidRPr="00BC02BF">
              <w:rPr>
                <w:rFonts w:ascii="Times New Roman" w:hAnsi="Times New Roman"/>
                <w:color w:val="111111"/>
                <w:sz w:val="28"/>
                <w:szCs w:val="27"/>
              </w:rPr>
              <w:t>, выяснить, что же это за </w:t>
            </w:r>
            <w:r w:rsidRPr="00BC02BF">
              <w:rPr>
                <w:rFonts w:ascii="Times New Roman" w:hAnsi="Times New Roman"/>
                <w:bCs/>
                <w:color w:val="111111"/>
                <w:sz w:val="28"/>
                <w:szCs w:val="27"/>
                <w:bdr w:val="none" w:sz="0" w:space="0" w:color="auto" w:frame="1"/>
              </w:rPr>
              <w:t>игрушка</w:t>
            </w:r>
            <w:r w:rsidRPr="00BC02BF">
              <w:rPr>
                <w:rFonts w:ascii="Times New Roman" w:hAnsi="Times New Roman"/>
                <w:color w:val="111111"/>
                <w:sz w:val="28"/>
                <w:szCs w:val="27"/>
              </w:rPr>
              <w:t>, </w:t>
            </w:r>
            <w:r w:rsidRPr="00BC02BF">
              <w:rPr>
                <w:rFonts w:ascii="Times New Roman" w:hAnsi="Times New Roman"/>
                <w:bCs/>
                <w:color w:val="111111"/>
                <w:sz w:val="28"/>
                <w:szCs w:val="27"/>
                <w:bdr w:val="none" w:sz="0" w:space="0" w:color="auto" w:frame="1"/>
              </w:rPr>
              <w:t>откуда она к нам пришла</w:t>
            </w:r>
            <w:r>
              <w:rPr>
                <w:rFonts w:ascii="Times New Roman" w:hAnsi="Times New Roman"/>
                <w:color w:val="111111"/>
                <w:sz w:val="28"/>
                <w:szCs w:val="27"/>
              </w:rPr>
              <w:t>.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Постановка кукольного театра сказка «Теремок»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23.09.19 – 27.09.19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«Детский сад – это радость для ребят»</w:t>
            </w:r>
          </w:p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CB5795" w:rsidRPr="00BC02BF" w:rsidRDefault="00CB5795" w:rsidP="00CB5795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02BF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Цель:</w:t>
            </w:r>
            <w:r w:rsidRPr="00BC02BF">
              <w:rPr>
                <w:rFonts w:ascii="inherit" w:hAnsi="inherit" w:cs="Arial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inherit" w:hAnsi="inherit" w:cs="Arial"/>
                <w:color w:val="000000" w:themeColor="text1"/>
                <w:sz w:val="28"/>
                <w:szCs w:val="28"/>
              </w:rPr>
              <w:t xml:space="preserve">Расширение знаний </w:t>
            </w:r>
            <w:r w:rsidRPr="00BC02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через проектную деятельность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жизни детского сада. Создание эмоционального и положительного  отношения</w:t>
            </w:r>
            <w:r w:rsidRPr="00BC02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 детскому саду и людям, которые здесь работают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 xml:space="preserve">Праздник воздушных шариков </w:t>
            </w:r>
          </w:p>
          <w:p w:rsidR="00CB5795" w:rsidRPr="00BC02BF" w:rsidRDefault="00CB5795" w:rsidP="00CB5795">
            <w:pPr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 xml:space="preserve"> 27.09.19 г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30.09.19 – 04.10.19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«Части суток»</w:t>
            </w:r>
          </w:p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CB5795" w:rsidRPr="005B611C" w:rsidRDefault="00CB5795" w:rsidP="00CB5795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0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Цель:</w:t>
            </w:r>
            <w:r w:rsidRPr="00BC02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</w:rPr>
              <w:t>овы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шение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интеллектуального развития детей, формируя представления о времени (сутки,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следовательность частей суток).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Дидактические игры на различение и запоминание частей сток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07.10.19 – 18.10.19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«Разноцветная неделька»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C02BF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Цель:</w:t>
            </w:r>
            <w:r w:rsidRPr="00BC02B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 </w:t>
            </w:r>
            <w:r w:rsidRPr="00BC02BF">
              <w:rPr>
                <w:rFonts w:ascii="Times New Roman" w:hAnsi="Times New Roman"/>
                <w:color w:val="000000"/>
                <w:sz w:val="28"/>
                <w:szCs w:val="24"/>
              </w:rPr>
              <w:t>Познакомить и закрепить с детьми знания о днях недели по цветам радуги.</w:t>
            </w:r>
          </w:p>
          <w:p w:rsidR="00CB5795" w:rsidRPr="00BC02BF" w:rsidRDefault="00CB5795" w:rsidP="00CB5795">
            <w:pPr>
              <w:shd w:val="clear" w:color="auto" w:fill="FFFFFF"/>
              <w:spacing w:line="294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Дидактические игры на запоминание названий дней недели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21.10.19 – </w:t>
            </w: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25.10.19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«Водоемы и их 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обитатели»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BC02BF"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</w:rPr>
              <w:lastRenderedPageBreak/>
              <w:t>Задачи проекта:</w:t>
            </w:r>
          </w:p>
          <w:p w:rsidR="00CB5795" w:rsidRPr="00BC02BF" w:rsidRDefault="00CB5795" w:rsidP="00CB5795">
            <w:pPr>
              <w:numPr>
                <w:ilvl w:val="0"/>
                <w:numId w:val="31"/>
              </w:numPr>
              <w:shd w:val="clear" w:color="auto" w:fill="FFFFFF"/>
              <w:spacing w:line="294" w:lineRule="atLeast"/>
              <w:ind w:left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C02BF">
              <w:rPr>
                <w:rFonts w:ascii="Times New Roman" w:hAnsi="Times New Roman"/>
                <w:color w:val="000000"/>
                <w:sz w:val="28"/>
                <w:szCs w:val="32"/>
              </w:rPr>
              <w:lastRenderedPageBreak/>
              <w:t>Познакомить детей с одним из компонентов природы – водой, без которой невозможна жизнь на планете Земля, формировать осознанное, бережное отношение к воде как важному природному ресурсу.</w:t>
            </w:r>
          </w:p>
        </w:tc>
        <w:tc>
          <w:tcPr>
            <w:tcW w:w="3084" w:type="dxa"/>
          </w:tcPr>
          <w:p w:rsidR="00CB5795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proofErr w:type="gramStart"/>
            <w:r>
              <w:rPr>
                <w:rFonts w:ascii="Times New Roman" w:hAnsi="Times New Roman" w:cstheme="minorBidi"/>
                <w:sz w:val="28"/>
                <w:szCs w:val="30"/>
              </w:rPr>
              <w:lastRenderedPageBreak/>
              <w:t>Дидактическо</w:t>
            </w:r>
            <w:r>
              <w:rPr>
                <w:rFonts w:ascii="Times New Roman" w:hAnsi="Times New Roman" w:cstheme="minorBidi"/>
                <w:sz w:val="28"/>
                <w:szCs w:val="30"/>
              </w:rPr>
              <w:lastRenderedPageBreak/>
              <w:t>е</w:t>
            </w:r>
            <w:proofErr w:type="gramEnd"/>
            <w:r>
              <w:rPr>
                <w:rFonts w:ascii="Times New Roman" w:hAnsi="Times New Roman" w:cstheme="minorBidi"/>
                <w:sz w:val="28"/>
                <w:szCs w:val="30"/>
              </w:rPr>
              <w:t xml:space="preserve"> игры своими руками по теме,</w:t>
            </w:r>
          </w:p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>
              <w:rPr>
                <w:rFonts w:ascii="Times New Roman" w:hAnsi="Times New Roman" w:cstheme="minorBidi"/>
                <w:sz w:val="28"/>
                <w:szCs w:val="30"/>
              </w:rPr>
              <w:t>макеты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28.10.19 – 01.11.19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«Природа наш друг»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hd w:val="clear" w:color="auto" w:fill="FFFFFF"/>
              <w:ind w:left="-568" w:firstLine="568"/>
              <w:jc w:val="both"/>
              <w:rPr>
                <w:color w:val="000000"/>
                <w:sz w:val="20"/>
              </w:rPr>
            </w:pPr>
            <w:r w:rsidRPr="005B61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</w:t>
            </w:r>
            <w:r w:rsidRPr="005B611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5B611C">
              <w:rPr>
                <w:rFonts w:ascii="Times New Roman" w:hAnsi="Times New Roman"/>
                <w:color w:val="000000"/>
                <w:sz w:val="28"/>
                <w:szCs w:val="28"/>
              </w:rPr>
              <w:t> ознакомление с разнообразием живой природы и формирование осознанно – правильного отношения к представителям растительного и животного мира.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05.11.19 – 08.11.19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«Животные нашего края»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32"/>
                <w:lang w:eastAsia="en-US"/>
              </w:rPr>
            </w:pPr>
            <w:r w:rsidRPr="005B611C">
              <w:rPr>
                <w:rFonts w:ascii="Times New Roman" w:eastAsiaTheme="minorHAnsi" w:hAnsi="Times New Roman"/>
                <w:b/>
                <w:color w:val="000000"/>
                <w:sz w:val="28"/>
                <w:szCs w:val="32"/>
                <w:lang w:eastAsia="en-US"/>
              </w:rPr>
              <w:t>Цель:</w:t>
            </w:r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32"/>
                <w:lang w:eastAsia="en-US"/>
              </w:rPr>
              <w:t xml:space="preserve"> создание условий для развития познавательных и творческих способностей детей в процессе разработки детско-взрослого образовательного проекта «Животные нашего края».                               </w:t>
            </w:r>
          </w:p>
          <w:p w:rsidR="00CB5795" w:rsidRPr="00BC02BF" w:rsidRDefault="00CB5795" w:rsidP="00CB5795">
            <w:pPr>
              <w:numPr>
                <w:ilvl w:val="0"/>
                <w:numId w:val="31"/>
              </w:numPr>
              <w:shd w:val="clear" w:color="auto" w:fill="FFFFFF"/>
              <w:spacing w:beforeAutospacing="1" w:afterAutospacing="1" w:line="294" w:lineRule="atLeast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Сообщение детей о животных нашего края</w:t>
            </w:r>
          </w:p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</w:p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 xml:space="preserve">Развлечение </w:t>
            </w:r>
          </w:p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 xml:space="preserve">«В гости к лесным </w:t>
            </w:r>
            <w:proofErr w:type="gramStart"/>
            <w:r w:rsidRPr="00BC02BF">
              <w:rPr>
                <w:rFonts w:ascii="Times New Roman" w:hAnsi="Times New Roman" w:cstheme="minorBidi"/>
                <w:sz w:val="28"/>
                <w:szCs w:val="30"/>
              </w:rPr>
              <w:t>зверятам</w:t>
            </w:r>
            <w:proofErr w:type="gramEnd"/>
            <w:r w:rsidRPr="00BC02BF">
              <w:rPr>
                <w:rFonts w:ascii="Times New Roman" w:hAnsi="Times New Roman" w:cstheme="minorBidi"/>
                <w:sz w:val="28"/>
                <w:szCs w:val="30"/>
              </w:rPr>
              <w:t>»</w:t>
            </w:r>
          </w:p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</w:p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Экскурсия в музей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11.11.19 – 15.11.19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«Человек и его тело»</w:t>
            </w:r>
          </w:p>
        </w:tc>
        <w:tc>
          <w:tcPr>
            <w:tcW w:w="2977" w:type="dxa"/>
          </w:tcPr>
          <w:p w:rsidR="00CB5795" w:rsidRPr="005B611C" w:rsidRDefault="00CB5795" w:rsidP="00CB579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B61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Цель:</w:t>
            </w:r>
            <w:r w:rsidRPr="005B611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развитие представления о себе</w:t>
            </w:r>
            <w:proofErr w:type="gramStart"/>
            <w:r w:rsidRPr="005B611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,</w:t>
            </w:r>
            <w:proofErr w:type="gramEnd"/>
            <w:r w:rsidRPr="005B611C">
              <w:rPr>
                <w:rFonts w:ascii="Times New Roman" w:hAnsi="Times New Roman"/>
                <w:color w:val="000000"/>
                <w:sz w:val="28"/>
                <w:szCs w:val="24"/>
              </w:rPr>
              <w:t>как о </w:t>
            </w:r>
            <w:r w:rsidRPr="005B611C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человеке</w:t>
            </w:r>
            <w:r w:rsidRPr="005B61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 </w:t>
            </w:r>
            <w:r w:rsidRPr="005B611C">
              <w:rPr>
                <w:rFonts w:ascii="Times New Roman" w:hAnsi="Times New Roman"/>
                <w:color w:val="000000"/>
                <w:sz w:val="28"/>
                <w:szCs w:val="24"/>
              </w:rPr>
              <w:t>(«у меня есть тело», «я- мальчик (девочка)» ; «я отличаюсь от животных»; «из ка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ких частей состоит моё тело?»).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18.11.19 – 22.11.19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«Моя семья»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611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Формирование  у детей понятие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«семья».</w:t>
            </w:r>
          </w:p>
          <w:p w:rsidR="00CB5795" w:rsidRPr="00BC02BF" w:rsidRDefault="00CB5795" w:rsidP="00CB5795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theme="minorBidi"/>
                <w:sz w:val="28"/>
                <w:szCs w:val="30"/>
              </w:rPr>
              <w:t>Фотостенд</w:t>
            </w:r>
            <w:proofErr w:type="spellEnd"/>
            <w:r>
              <w:rPr>
                <w:rFonts w:ascii="Times New Roman" w:hAnsi="Times New Roman" w:cstheme="minorBidi"/>
                <w:sz w:val="28"/>
                <w:szCs w:val="30"/>
              </w:rPr>
              <w:t xml:space="preserve"> «Моя семья»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25.11.19 – 29.11.19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«Моя мама»</w:t>
            </w:r>
          </w:p>
        </w:tc>
        <w:tc>
          <w:tcPr>
            <w:tcW w:w="2977" w:type="dxa"/>
          </w:tcPr>
          <w:p w:rsidR="00CB5795" w:rsidRPr="005B611C" w:rsidRDefault="00CB5795" w:rsidP="00CB5795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611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Формирование осознанного понимания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значимости матерей в жизни ребенка, семьи, общества.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Утренник, посвященный Дню матери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02.12.19 – </w:t>
            </w: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06.12.19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«В мире разных 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материалов»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2B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BC02BF">
              <w:rPr>
                <w:rFonts w:ascii="Times New Roman" w:hAnsi="Times New Roman"/>
                <w:sz w:val="28"/>
                <w:szCs w:val="28"/>
              </w:rPr>
              <w:t xml:space="preserve">ормирование </w:t>
            </w:r>
            <w:r w:rsidRPr="00BC02BF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представлений детей о свойствах и качествах материалов, из которых сделаны окружающие нас предметы.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lastRenderedPageBreak/>
              <w:t xml:space="preserve">Выставка </w:t>
            </w:r>
            <w:r w:rsidRPr="00BC02BF">
              <w:rPr>
                <w:rFonts w:ascii="Times New Roman" w:hAnsi="Times New Roman" w:cstheme="minorBidi"/>
                <w:sz w:val="28"/>
                <w:szCs w:val="30"/>
              </w:rPr>
              <w:lastRenderedPageBreak/>
              <w:t>предметов из разных материалов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09.12.19 – 13.12.19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«В стране геометрических фигур»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hd w:val="clear" w:color="auto" w:fill="FFFFFF"/>
              <w:jc w:val="both"/>
              <w:rPr>
                <w:color w:val="000000"/>
              </w:rPr>
            </w:pPr>
            <w:r w:rsidRPr="00BC02BF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BC0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развития математических и творческих способностей детей в процессе реализации проекта «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</w:rPr>
              <w:t>В королевстве геометрических фигур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Выставка дидактических игр своими руками «Забавная геометрия»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16.12.19 – 31.12. 19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«Новогодние чудеса»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hd w:val="clear" w:color="auto" w:fill="FFFFFF"/>
              <w:jc w:val="both"/>
              <w:rPr>
                <w:color w:val="000000"/>
              </w:rPr>
            </w:pPr>
            <w:r w:rsidRPr="00BC02BF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BC0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развития математических и творческих способностей детей в процессе реализации проекта «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</w:rPr>
              <w:t>В королевстве геометрических фигур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Новогодний утренник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09.01.20 – 17.01.20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«Новогодние каникулы»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20.01.20 – 24.01.20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«Тайна снежинки»</w:t>
            </w:r>
          </w:p>
        </w:tc>
        <w:tc>
          <w:tcPr>
            <w:tcW w:w="2977" w:type="dxa"/>
          </w:tcPr>
          <w:p w:rsidR="00CB5795" w:rsidRPr="005B611C" w:rsidRDefault="00CB5795" w:rsidP="00CB579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5E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Цель:</w:t>
            </w:r>
            <w:r w:rsidRPr="000E65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</w:rPr>
              <w:t>сследова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снег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и льда, изучение его свойств.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Выставка «Снежинка своими руками»</w:t>
            </w:r>
          </w:p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22.01.20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27.01.20 – 31.01.20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«Кто живет на севере»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pacing w:line="408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611C">
              <w:rPr>
                <w:rFonts w:ascii="Times New Roman" w:eastAsiaTheme="minorHAnsi" w:hAnsi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>Цель:</w:t>
            </w:r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</w:rPr>
              <w:t>ормирование  у детей представления о животных Крайнего Севера, развитие  у детей познавательный интерес к жизни животных и птиц холодных стран.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hAnsi="Times New Roman" w:cstheme="minorBidi"/>
                <w:sz w:val="28"/>
                <w:szCs w:val="30"/>
              </w:rPr>
              <w:t>Макет «На севере»</w:t>
            </w:r>
          </w:p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</w:p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03.02.20 – 07.02.20 г. 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«Путешествие в жаркие страны»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pacing w:line="408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Цель</w:t>
            </w:r>
            <w:r w:rsidRPr="00BC02B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 Знакомство детей с характерными особенностями животных жарких стран, расширить знания детей о животных жарких стран. </w:t>
            </w:r>
          </w:p>
          <w:p w:rsidR="00CB5795" w:rsidRPr="00BC02BF" w:rsidRDefault="00CB5795" w:rsidP="00CB5795">
            <w:pPr>
              <w:spacing w:line="408" w:lineRule="atLeast"/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о</w:t>
            </w:r>
            <w:proofErr w:type="gramEnd"/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битания.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hAnsi="Times New Roman" w:cstheme="minorBidi"/>
                <w:sz w:val="28"/>
                <w:szCs w:val="30"/>
              </w:rPr>
            </w:pPr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Изготовление макета «Животные жарких стран»  для уголка природы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10.02.20 – 14.02.20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«Транспорт. Военный транспорт»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</w:rPr>
              <w:t>ормирование целостной картины мира, расширение кругозора детей; формирование чувства патриотизма у детей дошкольного возраста, правильного восприятия понятия о назначении и роли мальчиков как защитников своего Отечества.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Выставка поделок своими руками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17.02.20 – 21.02.20г.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«День защитника отечества»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Цель: </w:t>
            </w:r>
            <w:r w:rsidRPr="000E65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Формирование чувства патриотизма у детей ср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еднего дошкольного возраста; 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0E65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приобщение родителей к участию в жизни детского сада. 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Изготовление атрибутов своими руками к сюжетно-ролевым играм </w:t>
            </w:r>
          </w:p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Праздничное мероприятие ко дню защитника отечества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25.02.20 – 06.03.20г.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«Международный женский день»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hd w:val="clear" w:color="auto" w:fill="FFFFFF"/>
              <w:rPr>
                <w:color w:val="000000"/>
              </w:rPr>
            </w:pPr>
            <w:r w:rsidRPr="00BC02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 проекта:</w:t>
            </w:r>
            <w:r w:rsidRPr="00BC02BF">
              <w:rPr>
                <w:rFonts w:ascii="Times New Roman" w:hAnsi="Times New Roman"/>
                <w:color w:val="000000"/>
                <w:sz w:val="28"/>
                <w:szCs w:val="28"/>
              </w:rPr>
              <w:t> Обобщение и расширение знаний, и представлений детей о празднике «8 марта». Воспитание заботливого отношения к мамам, благодарность за их любовь.  </w:t>
            </w: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Праздничный концерт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10.03.20 – 13.03.20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«Полезные продукты питания»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Выставка дидактических игр о</w:t>
            </w:r>
            <w:proofErr w:type="gramEnd"/>
            <w:r w:rsidRPr="00BC02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полезных продуктах</w:t>
            </w: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16.03.20 – 20.03.20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«Витамины наши друзья»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23.03.20 – 27.03.20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«Занимательная математика»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30.03.20 – </w:t>
            </w: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03.04.20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«Жизнь и гибель </w:t>
            </w: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динозавров на планете Земля»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06.04.20 -10.04.20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«Космические путешественники»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13.04.20 – 17.04.20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«Волшебный камень – магнит»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20.04.20 – 24.04.20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«День Земли»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27.04.20 – 30.04.20 г.</w:t>
            </w: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«В мире насекомых»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B5795" w:rsidRPr="00BC02BF" w:rsidTr="00CB5795">
        <w:tc>
          <w:tcPr>
            <w:tcW w:w="1526" w:type="dxa"/>
          </w:tcPr>
          <w:p w:rsidR="00CB5795" w:rsidRPr="00BC02BF" w:rsidRDefault="00CB5795" w:rsidP="00CB57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B5795" w:rsidRPr="00BC02BF" w:rsidRDefault="00CB5795" w:rsidP="00CB579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«Зеленые друзья»</w:t>
            </w:r>
          </w:p>
        </w:tc>
        <w:tc>
          <w:tcPr>
            <w:tcW w:w="2977" w:type="dxa"/>
          </w:tcPr>
          <w:p w:rsidR="00CB5795" w:rsidRPr="00BC02BF" w:rsidRDefault="00CB5795" w:rsidP="00CB5795">
            <w:pPr>
              <w:spacing w:line="408" w:lineRule="atLeas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CB5795" w:rsidRPr="00BC02BF" w:rsidRDefault="00CB5795" w:rsidP="00CB5795">
            <w:pPr>
              <w:jc w:val="center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5795" w:rsidRDefault="00CB5795"/>
    <w:sectPr w:rsidR="00CB579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A2" w:rsidRDefault="008862A2" w:rsidP="00CD175F">
      <w:pPr>
        <w:spacing w:after="0" w:line="240" w:lineRule="auto"/>
      </w:pPr>
      <w:r>
        <w:separator/>
      </w:r>
    </w:p>
  </w:endnote>
  <w:endnote w:type="continuationSeparator" w:id="0">
    <w:p w:rsidR="008862A2" w:rsidRDefault="008862A2" w:rsidP="00CD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487310"/>
      <w:docPartObj>
        <w:docPartGallery w:val="Page Numbers (Bottom of Page)"/>
        <w:docPartUnique/>
      </w:docPartObj>
    </w:sdtPr>
    <w:sdtContent>
      <w:p w:rsidR="00CB5795" w:rsidRDefault="00CB57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6F">
          <w:rPr>
            <w:noProof/>
          </w:rPr>
          <w:t>2</w:t>
        </w:r>
        <w:r>
          <w:fldChar w:fldCharType="end"/>
        </w:r>
      </w:p>
    </w:sdtContent>
  </w:sdt>
  <w:p w:rsidR="00CB5795" w:rsidRDefault="00CB5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A2" w:rsidRDefault="008862A2" w:rsidP="00CD175F">
      <w:pPr>
        <w:spacing w:after="0" w:line="240" w:lineRule="auto"/>
      </w:pPr>
      <w:r>
        <w:separator/>
      </w:r>
    </w:p>
  </w:footnote>
  <w:footnote w:type="continuationSeparator" w:id="0">
    <w:p w:rsidR="008862A2" w:rsidRDefault="008862A2" w:rsidP="00CD1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561"/>
    <w:multiLevelType w:val="hybridMultilevel"/>
    <w:tmpl w:val="CF987CFC"/>
    <w:lvl w:ilvl="0" w:tplc="918048A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44A8"/>
    <w:multiLevelType w:val="multilevel"/>
    <w:tmpl w:val="69D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6D5A"/>
    <w:multiLevelType w:val="multilevel"/>
    <w:tmpl w:val="E514E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412943"/>
    <w:multiLevelType w:val="multilevel"/>
    <w:tmpl w:val="748E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107B9"/>
    <w:multiLevelType w:val="hybridMultilevel"/>
    <w:tmpl w:val="725839BA"/>
    <w:lvl w:ilvl="0" w:tplc="6696FAD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F6C77"/>
    <w:multiLevelType w:val="hybridMultilevel"/>
    <w:tmpl w:val="4328CFFC"/>
    <w:lvl w:ilvl="0" w:tplc="425AD62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DA0419"/>
    <w:multiLevelType w:val="hybridMultilevel"/>
    <w:tmpl w:val="A1967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2246D"/>
    <w:multiLevelType w:val="multilevel"/>
    <w:tmpl w:val="423E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D3427"/>
    <w:multiLevelType w:val="hybridMultilevel"/>
    <w:tmpl w:val="E93E9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F2BE7"/>
    <w:multiLevelType w:val="multilevel"/>
    <w:tmpl w:val="D96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06E29"/>
    <w:multiLevelType w:val="hybridMultilevel"/>
    <w:tmpl w:val="D512C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738B7"/>
    <w:multiLevelType w:val="hybridMultilevel"/>
    <w:tmpl w:val="2188EA5E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2">
    <w:nsid w:val="2B633856"/>
    <w:multiLevelType w:val="hybridMultilevel"/>
    <w:tmpl w:val="E5C08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7702D"/>
    <w:multiLevelType w:val="multilevel"/>
    <w:tmpl w:val="7DD6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80698"/>
    <w:multiLevelType w:val="hybridMultilevel"/>
    <w:tmpl w:val="38F8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E5F57"/>
    <w:multiLevelType w:val="hybridMultilevel"/>
    <w:tmpl w:val="33BA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A1DD2"/>
    <w:multiLevelType w:val="multilevel"/>
    <w:tmpl w:val="876C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46A5C"/>
    <w:multiLevelType w:val="hybridMultilevel"/>
    <w:tmpl w:val="3A66B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81FEC"/>
    <w:multiLevelType w:val="hybridMultilevel"/>
    <w:tmpl w:val="AA16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05BC5"/>
    <w:multiLevelType w:val="hybridMultilevel"/>
    <w:tmpl w:val="68B8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8C2020"/>
    <w:multiLevelType w:val="hybridMultilevel"/>
    <w:tmpl w:val="2CFC1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C30630"/>
    <w:multiLevelType w:val="hybridMultilevel"/>
    <w:tmpl w:val="347853B0"/>
    <w:lvl w:ilvl="0" w:tplc="F11080D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B22F1"/>
    <w:multiLevelType w:val="hybridMultilevel"/>
    <w:tmpl w:val="547812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527813"/>
    <w:multiLevelType w:val="multilevel"/>
    <w:tmpl w:val="957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AA6A5A"/>
    <w:multiLevelType w:val="hybridMultilevel"/>
    <w:tmpl w:val="A1469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87070"/>
    <w:multiLevelType w:val="hybridMultilevel"/>
    <w:tmpl w:val="C456AEF4"/>
    <w:lvl w:ilvl="0" w:tplc="4836BEF2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DB2DAF"/>
    <w:multiLevelType w:val="multilevel"/>
    <w:tmpl w:val="43E4D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12A1121"/>
    <w:multiLevelType w:val="hybridMultilevel"/>
    <w:tmpl w:val="8FAEA6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88E17E7"/>
    <w:multiLevelType w:val="hybridMultilevel"/>
    <w:tmpl w:val="8188AB1C"/>
    <w:lvl w:ilvl="0" w:tplc="F11080D4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EB72BA"/>
    <w:multiLevelType w:val="hybridMultilevel"/>
    <w:tmpl w:val="9B7C7898"/>
    <w:lvl w:ilvl="0" w:tplc="A26A5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330C1"/>
    <w:multiLevelType w:val="hybridMultilevel"/>
    <w:tmpl w:val="16E23F5E"/>
    <w:lvl w:ilvl="0" w:tplc="6696FAD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00BF1"/>
    <w:multiLevelType w:val="hybridMultilevel"/>
    <w:tmpl w:val="94E4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811DD"/>
    <w:multiLevelType w:val="hybridMultilevel"/>
    <w:tmpl w:val="18ACD02A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685427EA"/>
    <w:multiLevelType w:val="hybridMultilevel"/>
    <w:tmpl w:val="CC522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6334B"/>
    <w:multiLevelType w:val="hybridMultilevel"/>
    <w:tmpl w:val="1E84F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B4677"/>
    <w:multiLevelType w:val="hybridMultilevel"/>
    <w:tmpl w:val="76EA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C6CF7"/>
    <w:multiLevelType w:val="hybridMultilevel"/>
    <w:tmpl w:val="FAD0A488"/>
    <w:lvl w:ilvl="0" w:tplc="955432F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8"/>
      </w:rPr>
    </w:lvl>
    <w:lvl w:ilvl="2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F11080D4">
      <w:numFmt w:val="bullet"/>
      <w:lvlText w:val="•"/>
      <w:lvlJc w:val="left"/>
      <w:pPr>
        <w:ind w:left="3164" w:hanging="360"/>
      </w:pPr>
      <w:rPr>
        <w:rFonts w:ascii="Times New Roman" w:eastAsia="Calibr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EF5D45"/>
    <w:multiLevelType w:val="hybridMultilevel"/>
    <w:tmpl w:val="E6620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F47FA"/>
    <w:multiLevelType w:val="hybridMultilevel"/>
    <w:tmpl w:val="1C90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F02CA"/>
    <w:multiLevelType w:val="hybridMultilevel"/>
    <w:tmpl w:val="5A981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8"/>
  </w:num>
  <w:num w:numId="5">
    <w:abstractNumId w:val="27"/>
  </w:num>
  <w:num w:numId="6">
    <w:abstractNumId w:val="31"/>
  </w:num>
  <w:num w:numId="7">
    <w:abstractNumId w:val="4"/>
  </w:num>
  <w:num w:numId="8">
    <w:abstractNumId w:val="30"/>
  </w:num>
  <w:num w:numId="9">
    <w:abstractNumId w:val="25"/>
  </w:num>
  <w:num w:numId="10">
    <w:abstractNumId w:val="3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8"/>
  </w:num>
  <w:num w:numId="17">
    <w:abstractNumId w:val="32"/>
  </w:num>
  <w:num w:numId="18">
    <w:abstractNumId w:val="8"/>
  </w:num>
  <w:num w:numId="19">
    <w:abstractNumId w:val="10"/>
  </w:num>
  <w:num w:numId="20">
    <w:abstractNumId w:val="12"/>
  </w:num>
  <w:num w:numId="21">
    <w:abstractNumId w:val="37"/>
  </w:num>
  <w:num w:numId="22">
    <w:abstractNumId w:val="39"/>
  </w:num>
  <w:num w:numId="23">
    <w:abstractNumId w:val="6"/>
  </w:num>
  <w:num w:numId="24">
    <w:abstractNumId w:val="34"/>
  </w:num>
  <w:num w:numId="25">
    <w:abstractNumId w:val="33"/>
  </w:num>
  <w:num w:numId="26">
    <w:abstractNumId w:val="24"/>
  </w:num>
  <w:num w:numId="27">
    <w:abstractNumId w:val="17"/>
  </w:num>
  <w:num w:numId="28">
    <w:abstractNumId w:val="11"/>
  </w:num>
  <w:num w:numId="29">
    <w:abstractNumId w:val="20"/>
  </w:num>
  <w:num w:numId="30">
    <w:abstractNumId w:val="22"/>
  </w:num>
  <w:num w:numId="31">
    <w:abstractNumId w:val="16"/>
  </w:num>
  <w:num w:numId="32">
    <w:abstractNumId w:val="13"/>
  </w:num>
  <w:num w:numId="33">
    <w:abstractNumId w:val="23"/>
  </w:num>
  <w:num w:numId="34">
    <w:abstractNumId w:val="7"/>
  </w:num>
  <w:num w:numId="35">
    <w:abstractNumId w:val="35"/>
  </w:num>
  <w:num w:numId="36">
    <w:abstractNumId w:val="14"/>
  </w:num>
  <w:num w:numId="37">
    <w:abstractNumId w:val="1"/>
  </w:num>
  <w:num w:numId="38">
    <w:abstractNumId w:val="3"/>
  </w:num>
  <w:num w:numId="39">
    <w:abstractNumId w:val="9"/>
  </w:num>
  <w:num w:numId="4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40"/>
    <w:rsid w:val="00081F18"/>
    <w:rsid w:val="00097113"/>
    <w:rsid w:val="000A5E20"/>
    <w:rsid w:val="000E65E3"/>
    <w:rsid w:val="000F2187"/>
    <w:rsid w:val="000F4135"/>
    <w:rsid w:val="001D3D08"/>
    <w:rsid w:val="00234460"/>
    <w:rsid w:val="002616E3"/>
    <w:rsid w:val="002929F9"/>
    <w:rsid w:val="002F5C4E"/>
    <w:rsid w:val="00344725"/>
    <w:rsid w:val="003B0FDD"/>
    <w:rsid w:val="003B2FC2"/>
    <w:rsid w:val="00455783"/>
    <w:rsid w:val="004A7637"/>
    <w:rsid w:val="005B611C"/>
    <w:rsid w:val="00662692"/>
    <w:rsid w:val="006B423D"/>
    <w:rsid w:val="00717332"/>
    <w:rsid w:val="007B7F4C"/>
    <w:rsid w:val="00801589"/>
    <w:rsid w:val="00821A49"/>
    <w:rsid w:val="00840BC5"/>
    <w:rsid w:val="008862A2"/>
    <w:rsid w:val="00893D6F"/>
    <w:rsid w:val="008F5F40"/>
    <w:rsid w:val="00952128"/>
    <w:rsid w:val="00975295"/>
    <w:rsid w:val="009A18E5"/>
    <w:rsid w:val="009B028A"/>
    <w:rsid w:val="00A15B3E"/>
    <w:rsid w:val="00A62C1C"/>
    <w:rsid w:val="00A741AE"/>
    <w:rsid w:val="00A87DA0"/>
    <w:rsid w:val="00A913AB"/>
    <w:rsid w:val="00A933B5"/>
    <w:rsid w:val="00AE01A9"/>
    <w:rsid w:val="00B15279"/>
    <w:rsid w:val="00B43928"/>
    <w:rsid w:val="00BC02BF"/>
    <w:rsid w:val="00BF49DB"/>
    <w:rsid w:val="00BF76F9"/>
    <w:rsid w:val="00C56ACC"/>
    <w:rsid w:val="00C65996"/>
    <w:rsid w:val="00CB5795"/>
    <w:rsid w:val="00CD175F"/>
    <w:rsid w:val="00D33DC7"/>
    <w:rsid w:val="00D71A15"/>
    <w:rsid w:val="00D9428D"/>
    <w:rsid w:val="00DD324D"/>
    <w:rsid w:val="00DE0E85"/>
    <w:rsid w:val="00E60AF3"/>
    <w:rsid w:val="00E67049"/>
    <w:rsid w:val="00EB5BEF"/>
    <w:rsid w:val="00F45076"/>
    <w:rsid w:val="00FB33CC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75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D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75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CD175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rsid w:val="00CD175F"/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CD175F"/>
    <w:pPr>
      <w:ind w:left="720"/>
      <w:contextualSpacing/>
    </w:pPr>
  </w:style>
  <w:style w:type="table" w:styleId="ac">
    <w:name w:val="Table Grid"/>
    <w:basedOn w:val="a1"/>
    <w:rsid w:val="0008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81F18"/>
  </w:style>
  <w:style w:type="character" w:customStyle="1" w:styleId="c9">
    <w:name w:val="c9"/>
    <w:basedOn w:val="a0"/>
    <w:rsid w:val="00081F18"/>
  </w:style>
  <w:style w:type="character" w:customStyle="1" w:styleId="c22">
    <w:name w:val="c22"/>
    <w:basedOn w:val="a0"/>
    <w:rsid w:val="00081F18"/>
  </w:style>
  <w:style w:type="character" w:customStyle="1" w:styleId="c11">
    <w:name w:val="c11"/>
    <w:basedOn w:val="a0"/>
    <w:rsid w:val="00081F18"/>
  </w:style>
  <w:style w:type="paragraph" w:customStyle="1" w:styleId="c20">
    <w:name w:val="c20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rsid w:val="000A5E20"/>
    <w:rPr>
      <w:rFonts w:ascii="Times New Roman" w:hAnsi="Times New Roman"/>
    </w:rPr>
  </w:style>
  <w:style w:type="paragraph" w:customStyle="1" w:styleId="Style5">
    <w:name w:val="Style5"/>
    <w:basedOn w:val="a"/>
    <w:rsid w:val="000A5E2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rsid w:val="00B15279"/>
    <w:rPr>
      <w:rFonts w:ascii="Times New Roman" w:hAnsi="Times New Roman"/>
    </w:rPr>
  </w:style>
  <w:style w:type="paragraph" w:customStyle="1" w:styleId="Style72">
    <w:name w:val="Style72"/>
    <w:basedOn w:val="a"/>
    <w:rsid w:val="00B1527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styleId="ad">
    <w:name w:val="Normal (Web)"/>
    <w:basedOn w:val="a"/>
    <w:rsid w:val="00B43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43928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439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B4392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c"/>
    <w:uiPriority w:val="59"/>
    <w:rsid w:val="00BC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4A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75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D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75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CD175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rsid w:val="00CD175F"/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CD175F"/>
    <w:pPr>
      <w:ind w:left="720"/>
      <w:contextualSpacing/>
    </w:pPr>
  </w:style>
  <w:style w:type="table" w:styleId="ac">
    <w:name w:val="Table Grid"/>
    <w:basedOn w:val="a1"/>
    <w:rsid w:val="0008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81F18"/>
  </w:style>
  <w:style w:type="character" w:customStyle="1" w:styleId="c9">
    <w:name w:val="c9"/>
    <w:basedOn w:val="a0"/>
    <w:rsid w:val="00081F18"/>
  </w:style>
  <w:style w:type="character" w:customStyle="1" w:styleId="c22">
    <w:name w:val="c22"/>
    <w:basedOn w:val="a0"/>
    <w:rsid w:val="00081F18"/>
  </w:style>
  <w:style w:type="character" w:customStyle="1" w:styleId="c11">
    <w:name w:val="c11"/>
    <w:basedOn w:val="a0"/>
    <w:rsid w:val="00081F18"/>
  </w:style>
  <w:style w:type="paragraph" w:customStyle="1" w:styleId="c20">
    <w:name w:val="c20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rsid w:val="000A5E20"/>
    <w:rPr>
      <w:rFonts w:ascii="Times New Roman" w:hAnsi="Times New Roman"/>
    </w:rPr>
  </w:style>
  <w:style w:type="paragraph" w:customStyle="1" w:styleId="Style5">
    <w:name w:val="Style5"/>
    <w:basedOn w:val="a"/>
    <w:rsid w:val="000A5E2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rsid w:val="00B15279"/>
    <w:rPr>
      <w:rFonts w:ascii="Times New Roman" w:hAnsi="Times New Roman"/>
    </w:rPr>
  </w:style>
  <w:style w:type="paragraph" w:customStyle="1" w:styleId="Style72">
    <w:name w:val="Style72"/>
    <w:basedOn w:val="a"/>
    <w:rsid w:val="00B1527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styleId="ad">
    <w:name w:val="Normal (Web)"/>
    <w:basedOn w:val="a"/>
    <w:rsid w:val="00B43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43928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439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B4392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c"/>
    <w:uiPriority w:val="59"/>
    <w:rsid w:val="00BC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4A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ampodarok.com/calend/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A6AD-C832-41BC-880D-AD2CAC17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45</Pages>
  <Words>11617</Words>
  <Characters>66221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2021-09-16T06:40:00Z</dcterms:created>
  <dcterms:modified xsi:type="dcterms:W3CDTF">2021-09-16T07:09:00Z</dcterms:modified>
</cp:coreProperties>
</file>