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533B" w14:textId="77777777" w:rsidR="004F733A" w:rsidRPr="004F4AC2" w:rsidRDefault="004F733A" w:rsidP="004F73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1</w:t>
      </w:r>
    </w:p>
    <w:p w14:paraId="21AA023C" w14:textId="77777777" w:rsidR="004F733A" w:rsidRPr="00400D9E" w:rsidRDefault="004F733A" w:rsidP="004F733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00D9E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</w:t>
      </w:r>
      <w:r w:rsidRPr="00400D9E">
        <w:rPr>
          <w:rFonts w:ascii="Times New Roman" w:hAnsi="Times New Roman"/>
          <w:sz w:val="24"/>
          <w:szCs w:val="28"/>
          <w:lang w:eastAsia="en-US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247EC2" w14:textId="77777777" w:rsidR="004F733A" w:rsidRPr="00400D9E" w:rsidRDefault="004F733A" w:rsidP="004F733A">
      <w:pPr>
        <w:spacing w:after="0" w:line="240" w:lineRule="auto"/>
        <w:ind w:firstLine="3969"/>
        <w:rPr>
          <w:rFonts w:ascii="Times New Roman" w:hAnsi="Times New Roman"/>
          <w:sz w:val="24"/>
          <w:szCs w:val="28"/>
          <w:lang w:eastAsia="en-US"/>
        </w:rPr>
      </w:pPr>
      <w:r w:rsidRPr="00400D9E">
        <w:rPr>
          <w:rFonts w:ascii="Times New Roman" w:hAnsi="Times New Roman"/>
          <w:sz w:val="24"/>
          <w:szCs w:val="28"/>
          <w:lang w:eastAsia="en-US"/>
        </w:rPr>
        <w:t xml:space="preserve">Заведующий МАДОУ                                                                        </w:t>
      </w:r>
    </w:p>
    <w:p w14:paraId="1D1F8C7B" w14:textId="77777777" w:rsidR="004F733A" w:rsidRPr="00400D9E" w:rsidRDefault="004F733A" w:rsidP="004F733A">
      <w:pPr>
        <w:spacing w:after="0" w:line="240" w:lineRule="auto"/>
        <w:ind w:firstLine="3969"/>
        <w:rPr>
          <w:rFonts w:ascii="Times New Roman" w:hAnsi="Times New Roman"/>
          <w:sz w:val="24"/>
          <w:szCs w:val="28"/>
          <w:lang w:eastAsia="en-US"/>
        </w:rPr>
      </w:pPr>
      <w:r w:rsidRPr="00400D9E">
        <w:rPr>
          <w:rFonts w:ascii="Times New Roman" w:hAnsi="Times New Roman"/>
          <w:sz w:val="24"/>
          <w:szCs w:val="28"/>
          <w:lang w:eastAsia="en-US"/>
        </w:rPr>
        <w:t xml:space="preserve">«Детский сад №1 с. Троицкое»                                                                       </w:t>
      </w:r>
    </w:p>
    <w:p w14:paraId="5E5D0068" w14:textId="77777777" w:rsidR="004F733A" w:rsidRPr="00400D9E" w:rsidRDefault="004F733A" w:rsidP="004F733A">
      <w:pPr>
        <w:spacing w:after="0" w:line="240" w:lineRule="auto"/>
        <w:ind w:firstLine="3969"/>
        <w:rPr>
          <w:rFonts w:ascii="Times New Roman" w:hAnsi="Times New Roman"/>
          <w:sz w:val="24"/>
          <w:szCs w:val="28"/>
          <w:lang w:eastAsia="en-US"/>
        </w:rPr>
      </w:pPr>
      <w:r w:rsidRPr="00400D9E">
        <w:rPr>
          <w:rFonts w:ascii="Times New Roman" w:hAnsi="Times New Roman"/>
          <w:sz w:val="24"/>
          <w:szCs w:val="28"/>
          <w:lang w:eastAsia="en-US"/>
        </w:rPr>
        <w:t>___________</w:t>
      </w:r>
      <w:proofErr w:type="spellStart"/>
      <w:r w:rsidRPr="00400D9E">
        <w:rPr>
          <w:rFonts w:ascii="Times New Roman" w:hAnsi="Times New Roman"/>
          <w:sz w:val="24"/>
          <w:szCs w:val="28"/>
          <w:lang w:eastAsia="en-US"/>
        </w:rPr>
        <w:t>Колтыпина</w:t>
      </w:r>
      <w:proofErr w:type="spellEnd"/>
      <w:r w:rsidRPr="00400D9E">
        <w:rPr>
          <w:rFonts w:ascii="Times New Roman" w:hAnsi="Times New Roman"/>
          <w:sz w:val="24"/>
          <w:szCs w:val="28"/>
          <w:lang w:eastAsia="en-US"/>
        </w:rPr>
        <w:t xml:space="preserve"> Н.П.</w:t>
      </w:r>
      <w:r w:rsidRPr="00400D9E">
        <w:rPr>
          <w:rFonts w:ascii="Times New Roman" w:hAnsi="Times New Roman"/>
          <w:bCs/>
          <w:sz w:val="24"/>
          <w:szCs w:val="28"/>
          <w:lang w:eastAsia="en-US"/>
        </w:rPr>
        <w:t xml:space="preserve">                                                                   </w:t>
      </w:r>
    </w:p>
    <w:p w14:paraId="30E578B0" w14:textId="77777777" w:rsidR="004F733A" w:rsidRPr="00400D9E" w:rsidRDefault="004F733A" w:rsidP="004F733A">
      <w:pPr>
        <w:spacing w:after="0" w:line="240" w:lineRule="auto"/>
        <w:ind w:firstLine="3969"/>
        <w:rPr>
          <w:rFonts w:ascii="Times New Roman" w:hAnsi="Times New Roman"/>
          <w:bCs/>
          <w:sz w:val="24"/>
          <w:szCs w:val="28"/>
          <w:lang w:eastAsia="en-US"/>
        </w:rPr>
      </w:pPr>
      <w:r w:rsidRPr="00400D9E">
        <w:rPr>
          <w:rFonts w:ascii="Times New Roman" w:hAnsi="Times New Roman"/>
          <w:bCs/>
          <w:sz w:val="24"/>
          <w:szCs w:val="28"/>
          <w:lang w:eastAsia="en-US"/>
        </w:rPr>
        <w:t>(приказ от ____________</w:t>
      </w:r>
      <w:proofErr w:type="gramStart"/>
      <w:r w:rsidRPr="00400D9E">
        <w:rPr>
          <w:rFonts w:ascii="Times New Roman" w:hAnsi="Times New Roman"/>
          <w:bCs/>
          <w:sz w:val="24"/>
          <w:szCs w:val="28"/>
          <w:lang w:eastAsia="en-US"/>
        </w:rPr>
        <w:t>_</w:t>
      </w:r>
      <w:r w:rsidRPr="00400D9E">
        <w:rPr>
          <w:rFonts w:ascii="Times New Roman" w:hAnsi="Times New Roman"/>
          <w:bCs/>
          <w:sz w:val="24"/>
          <w:szCs w:val="28"/>
          <w:u w:val="single"/>
          <w:lang w:eastAsia="en-US"/>
        </w:rPr>
        <w:t xml:space="preserve">  №</w:t>
      </w:r>
      <w:proofErr w:type="gramEnd"/>
      <w:r w:rsidRPr="00400D9E">
        <w:rPr>
          <w:rFonts w:ascii="Times New Roman" w:hAnsi="Times New Roman"/>
          <w:bCs/>
          <w:sz w:val="24"/>
          <w:szCs w:val="28"/>
          <w:u w:val="single"/>
          <w:lang w:eastAsia="en-US"/>
        </w:rPr>
        <w:t xml:space="preserve"> </w:t>
      </w:r>
      <w:r w:rsidRPr="00400D9E">
        <w:rPr>
          <w:rFonts w:ascii="Times New Roman" w:hAnsi="Times New Roman"/>
          <w:bCs/>
          <w:sz w:val="24"/>
          <w:szCs w:val="28"/>
          <w:lang w:eastAsia="en-US"/>
        </w:rPr>
        <w:t>)</w:t>
      </w:r>
    </w:p>
    <w:p w14:paraId="6E53C8C8" w14:textId="77777777" w:rsidR="004F733A" w:rsidRPr="00400D9E" w:rsidRDefault="004F733A" w:rsidP="004F73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1F4AA07C" w14:textId="77777777" w:rsidR="004F733A" w:rsidRPr="00400D9E" w:rsidRDefault="004F733A" w:rsidP="004F7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0D9E">
        <w:rPr>
          <w:rFonts w:ascii="Times New Roman" w:hAnsi="Times New Roman"/>
          <w:b/>
          <w:sz w:val="28"/>
          <w:szCs w:val="28"/>
          <w:lang w:eastAsia="en-US"/>
        </w:rPr>
        <w:t>Годовой учебный график</w:t>
      </w:r>
    </w:p>
    <w:p w14:paraId="0CFB8A65" w14:textId="77777777" w:rsidR="004F733A" w:rsidRPr="00400D9E" w:rsidRDefault="004F733A" w:rsidP="004F73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0D9E">
        <w:rPr>
          <w:rFonts w:ascii="Times New Roman" w:hAnsi="Times New Roman"/>
          <w:sz w:val="28"/>
          <w:szCs w:val="28"/>
          <w:lang w:eastAsia="en-US"/>
        </w:rPr>
        <w:t xml:space="preserve">муниципального автономного дошкольного образовательного учреждения </w:t>
      </w:r>
    </w:p>
    <w:p w14:paraId="28F8F3E6" w14:textId="77777777" w:rsidR="004F733A" w:rsidRPr="00400D9E" w:rsidRDefault="004F733A" w:rsidP="004F73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0D9E">
        <w:rPr>
          <w:rFonts w:ascii="Times New Roman" w:hAnsi="Times New Roman"/>
          <w:sz w:val="28"/>
          <w:szCs w:val="28"/>
          <w:lang w:eastAsia="en-US"/>
        </w:rPr>
        <w:t>«Детс</w:t>
      </w:r>
      <w:r>
        <w:rPr>
          <w:rFonts w:ascii="Times New Roman" w:hAnsi="Times New Roman"/>
          <w:sz w:val="28"/>
          <w:szCs w:val="28"/>
          <w:lang w:eastAsia="en-US"/>
        </w:rPr>
        <w:t>кий сад № 1 с. Троицкое» на 2021 -2022</w:t>
      </w:r>
      <w:r w:rsidRPr="00400D9E">
        <w:rPr>
          <w:rFonts w:ascii="Times New Roman" w:hAnsi="Times New Roman"/>
          <w:sz w:val="28"/>
          <w:szCs w:val="28"/>
          <w:lang w:eastAsia="en-US"/>
        </w:rPr>
        <w:t xml:space="preserve"> учебный год</w:t>
      </w:r>
    </w:p>
    <w:p w14:paraId="71B182A9" w14:textId="77777777" w:rsidR="004F733A" w:rsidRPr="00400D9E" w:rsidRDefault="004F733A" w:rsidP="004F73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4394"/>
      </w:tblGrid>
      <w:tr w:rsidR="004F733A" w:rsidRPr="00400D9E" w14:paraId="688042C5" w14:textId="77777777" w:rsidTr="007D6231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E91DE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Продолжительность учебного года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ED0E1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 xml:space="preserve"> с 01.09.2021 г. по 31.05.2022 </w:t>
            </w: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г.</w:t>
            </w:r>
          </w:p>
        </w:tc>
      </w:tr>
      <w:tr w:rsidR="004F733A" w:rsidRPr="00400D9E" w14:paraId="29812119" w14:textId="77777777" w:rsidTr="007D6231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E634C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Продолжительность образовательного процесса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42B62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36 недель</w:t>
            </w:r>
          </w:p>
        </w:tc>
      </w:tr>
      <w:tr w:rsidR="004F733A" w:rsidRPr="00400D9E" w14:paraId="4F1957F0" w14:textId="77777777" w:rsidTr="007D6231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DF9565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Режим работы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3314F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5 дней в неделю:</w:t>
            </w:r>
          </w:p>
          <w:p w14:paraId="6B3799EF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7 разновозрастных групп – </w:t>
            </w:r>
            <w:proofErr w:type="gramStart"/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10  часов</w:t>
            </w:r>
            <w:proofErr w:type="gramEnd"/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                            (с 07.45-17.45)</w:t>
            </w:r>
          </w:p>
        </w:tc>
      </w:tr>
      <w:tr w:rsidR="004F733A" w:rsidRPr="00400D9E" w14:paraId="7DAB9251" w14:textId="77777777" w:rsidTr="007D6231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4F849B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 </w:t>
            </w:r>
          </w:p>
          <w:p w14:paraId="779EEFCB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Выходные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623582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 суббота, воскресенье, праздничные дни, установленные законодательством Российской Федерации</w:t>
            </w:r>
          </w:p>
        </w:tc>
      </w:tr>
      <w:tr w:rsidR="004F733A" w:rsidRPr="00400D9E" w14:paraId="5A009947" w14:textId="77777777" w:rsidTr="007D6231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92251" w14:textId="77777777" w:rsidR="004F733A" w:rsidRPr="00C13A11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13A11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 xml:space="preserve">Мониторинг  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463EB0" w14:textId="77777777" w:rsidR="004F733A" w:rsidRPr="00C13A11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13A11">
              <w:rPr>
                <w:rFonts w:ascii="Times New Roman" w:hAnsi="Times New Roman"/>
                <w:sz w:val="24"/>
                <w:szCs w:val="28"/>
                <w:lang w:eastAsia="en-US"/>
              </w:rPr>
              <w:t>с 06.09.2021 г. – 17.09.2021 г.</w:t>
            </w:r>
          </w:p>
          <w:p w14:paraId="2EDFC7CC" w14:textId="77777777" w:rsidR="004F733A" w:rsidRPr="00C13A11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13A11">
              <w:rPr>
                <w:rFonts w:ascii="Times New Roman" w:hAnsi="Times New Roman"/>
                <w:sz w:val="24"/>
                <w:szCs w:val="28"/>
                <w:lang w:eastAsia="en-US"/>
              </w:rPr>
              <w:t>с 16.05.2021 г. – 27.05.2022 г.</w:t>
            </w:r>
          </w:p>
        </w:tc>
      </w:tr>
      <w:tr w:rsidR="004F733A" w:rsidRPr="00400D9E" w14:paraId="3B5B960D" w14:textId="77777777" w:rsidTr="007D6231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50D29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Зимние каникулы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D6CBF7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10.01 2021 г. – 21.01.2022 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г. проводится   воспитательно - образовательная работа эстетически-оздоровительного цикла</w:t>
            </w:r>
          </w:p>
        </w:tc>
      </w:tr>
      <w:tr w:rsidR="004F733A" w:rsidRPr="00400D9E" w14:paraId="56B018CF" w14:textId="77777777" w:rsidTr="007D6231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849F6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Итоговая диагностика качества освоения программного материала   воспитанниками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5A4905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 16.05.2022 г. – 27.05.2022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г.</w:t>
            </w:r>
          </w:p>
        </w:tc>
      </w:tr>
      <w:tr w:rsidR="004F733A" w:rsidRPr="00400D9E" w14:paraId="42C8A511" w14:textId="77777777" w:rsidTr="007D6231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4AECB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Выпуск детей в школу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2634E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27 мая 2022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г.</w:t>
            </w:r>
          </w:p>
        </w:tc>
      </w:tr>
      <w:tr w:rsidR="004F733A" w:rsidRPr="00400D9E" w14:paraId="6570CE62" w14:textId="77777777" w:rsidTr="007D6231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14F39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Летний период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91393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 01 .06.2022 г. – 31.08.2022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г.</w:t>
            </w:r>
          </w:p>
        </w:tc>
      </w:tr>
      <w:tr w:rsidR="004F733A" w:rsidRPr="00400D9E" w14:paraId="683DB792" w14:textId="77777777" w:rsidTr="007D6231">
        <w:trPr>
          <w:trHeight w:val="25"/>
        </w:trPr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A7997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Праздничные дни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77697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</w:pP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>4 ноября - День народного единства</w:t>
            </w:r>
          </w:p>
          <w:p w14:paraId="6F5D456F" w14:textId="77777777" w:rsidR="004F733A" w:rsidRPr="00400D9E" w:rsidRDefault="004F733A" w:rsidP="007D62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>1, 2, 3, 4, 5, 6 и 8 января - Новогодние каникулы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7 января - Рождество Христово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23 февраля - День защитника Отечества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8 марта - Международный женский день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1 мая - Праздник Весны и Труда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9 мая - День Победы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12 июня - День России</w:t>
            </w:r>
          </w:p>
        </w:tc>
      </w:tr>
    </w:tbl>
    <w:p w14:paraId="6CD8597D" w14:textId="77777777" w:rsidR="00721D93" w:rsidRDefault="00721D93"/>
    <w:sectPr w:rsidR="0072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4A"/>
    <w:rsid w:val="004F733A"/>
    <w:rsid w:val="00721D93"/>
    <w:rsid w:val="00B70675"/>
    <w:rsid w:val="00DC3054"/>
    <w:rsid w:val="00E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FC035-9BD7-416D-AAA2-BC19985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Завалина</dc:creator>
  <cp:keywords/>
  <dc:description/>
  <cp:lastModifiedBy>Валентина Завалина</cp:lastModifiedBy>
  <cp:revision>3</cp:revision>
  <dcterms:created xsi:type="dcterms:W3CDTF">2021-11-29T04:48:00Z</dcterms:created>
  <dcterms:modified xsi:type="dcterms:W3CDTF">2021-11-29T04:54:00Z</dcterms:modified>
</cp:coreProperties>
</file>